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rPr/>
      </w:pPr>
      <w:r>
        <w:rPr>
          <w:rFonts w:eastAsia="Times New Roman" w:cs="Arial" w:ascii="Arial" w:hAnsi="Arial"/>
          <w:b/>
          <w:sz w:val="32"/>
          <w:szCs w:val="32"/>
          <w:lang w:eastAsia="et-EE"/>
        </w:rPr>
        <w:t>Eesti meistrivõistlused lamades surumises 2019 – juhend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/>
          <w:sz w:val="32"/>
          <w:szCs w:val="32"/>
          <w:lang w:eastAsia="et-EE"/>
        </w:rPr>
      </w:pPr>
      <w:r>
        <w:rPr>
          <w:rFonts w:eastAsia="Times New Roman" w:cs="Arial" w:ascii="Arial" w:hAnsi="Arial"/>
          <w:b/>
          <w:sz w:val="32"/>
          <w:szCs w:val="32"/>
          <w:lang w:eastAsia="et-EE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Times New Roman" w:cs="Arial" w:ascii="Arial" w:hAnsi="Arial"/>
          <w:sz w:val="28"/>
          <w:szCs w:val="28"/>
          <w:lang w:eastAsia="et-EE"/>
        </w:rPr>
        <w:t xml:space="preserve">1. </w:t>
      </w:r>
      <w:r>
        <w:rPr>
          <w:rFonts w:eastAsia="Times New Roman" w:cs="Arial" w:ascii="Arial" w:hAnsi="Arial"/>
          <w:sz w:val="28"/>
          <w:szCs w:val="28"/>
          <w:u w:val="single"/>
          <w:lang w:eastAsia="et-EE"/>
        </w:rPr>
        <w:t>Võistluse eesmärk ja ülesanded: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Symbol" w:cs="Symbol" w:ascii="Symbol" w:hAnsi="Symbol"/>
          <w:sz w:val="28"/>
          <w:szCs w:val="28"/>
          <w:lang w:eastAsia="et-EE"/>
        </w:rPr>
        <w:t>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 </w:t>
      </w:r>
      <w:r>
        <w:rPr>
          <w:rFonts w:eastAsia="Times New Roman" w:cs="Arial" w:ascii="Arial" w:hAnsi="Arial"/>
          <w:sz w:val="28"/>
          <w:szCs w:val="28"/>
          <w:lang w:eastAsia="et-EE"/>
        </w:rPr>
        <w:t>selgitada Eesti Vabariigi parimad lamades surujad noorte, juuniorite, avatud klassi  ja veteranide nii individuaal- kui klubide arvestuses;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Symbol" w:cs="Symbol" w:ascii="Symbol" w:hAnsi="Symbol"/>
          <w:sz w:val="28"/>
          <w:szCs w:val="28"/>
          <w:lang w:eastAsia="et-EE"/>
        </w:rPr>
        <w:t>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 </w:t>
      </w:r>
      <w:r>
        <w:rPr>
          <w:rFonts w:eastAsia="Times New Roman" w:cs="Arial" w:ascii="Arial" w:hAnsi="Arial"/>
          <w:sz w:val="28"/>
          <w:szCs w:val="28"/>
          <w:lang w:eastAsia="et-EE"/>
        </w:rPr>
        <w:t>populariseerida jõutõstmist;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Symbol" w:cs="Symbol" w:ascii="Symbol" w:hAnsi="Symbol"/>
          <w:sz w:val="28"/>
          <w:szCs w:val="28"/>
          <w:lang w:eastAsia="et-EE"/>
        </w:rPr>
        <w:t>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 </w:t>
      </w:r>
      <w:r>
        <w:rPr>
          <w:rFonts w:eastAsia="Times New Roman" w:cs="Arial" w:ascii="Arial" w:hAnsi="Arial"/>
          <w:sz w:val="28"/>
          <w:szCs w:val="28"/>
          <w:lang w:eastAsia="et-EE"/>
        </w:rPr>
        <w:t>tugevdada sportlikke sidemeid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u w:val="single"/>
          <w:lang w:eastAsia="et-EE"/>
        </w:rPr>
      </w:pPr>
      <w:r>
        <w:rPr>
          <w:rFonts w:eastAsia="Times New Roman" w:cs="Arial" w:ascii="Arial" w:hAnsi="Arial"/>
          <w:sz w:val="28"/>
          <w:szCs w:val="28"/>
          <w:u w:val="single"/>
          <w:lang w:eastAsia="et-EE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Times New Roman" w:cs="Arial" w:ascii="Arial" w:hAnsi="Arial"/>
          <w:sz w:val="28"/>
          <w:szCs w:val="28"/>
          <w:lang w:eastAsia="et-EE"/>
        </w:rPr>
        <w:t xml:space="preserve">2. </w:t>
      </w:r>
      <w:r>
        <w:rPr>
          <w:rFonts w:eastAsia="Times New Roman" w:cs="Arial" w:ascii="Arial" w:hAnsi="Arial"/>
          <w:sz w:val="28"/>
          <w:szCs w:val="28"/>
          <w:u w:val="single"/>
          <w:lang w:eastAsia="et-EE"/>
        </w:rPr>
        <w:t>Võistluste organiseerimine, koht ja aeg: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Symbol" w:cs="Symbol" w:ascii="Symbol" w:hAnsi="Symbol"/>
          <w:sz w:val="28"/>
          <w:szCs w:val="28"/>
          <w:lang w:eastAsia="et-EE"/>
        </w:rPr>
        <w:t>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 </w:t>
      </w:r>
      <w:r>
        <w:rPr>
          <w:rFonts w:eastAsia="Times New Roman" w:cs="Arial" w:ascii="Arial" w:hAnsi="Arial"/>
          <w:sz w:val="28"/>
          <w:szCs w:val="28"/>
          <w:lang w:eastAsia="et-EE"/>
        </w:rPr>
        <w:t>võistlusi organiseerib ja viib läbi Eesti Jõutõsteliit koostöös Reval-Sport Spordiklubiga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Symbol" w:cs="Symbol" w:ascii="Symbol" w:hAnsi="Symbol"/>
          <w:sz w:val="28"/>
          <w:szCs w:val="28"/>
          <w:lang w:eastAsia="et-EE"/>
        </w:rPr>
        <w:t>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 </w:t>
      </w:r>
      <w:r>
        <w:rPr>
          <w:rFonts w:eastAsia="Times New Roman" w:cs="Arial" w:ascii="Arial" w:hAnsi="Arial"/>
          <w:sz w:val="28"/>
          <w:szCs w:val="28"/>
          <w:lang w:eastAsia="et-EE"/>
        </w:rPr>
        <w:t>võistluste direktor: Kaido Leesmann tel. 50 26999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Symbol" w:cs="Symbol" w:ascii="Symbol" w:hAnsi="Symbol"/>
          <w:sz w:val="28"/>
          <w:szCs w:val="28"/>
          <w:lang w:eastAsia="et-EE"/>
        </w:rPr>
        <w:t>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 </w:t>
      </w:r>
      <w:r>
        <w:rPr>
          <w:rFonts w:eastAsia="Times New Roman" w:cs="Arial" w:ascii="Arial" w:hAnsi="Arial"/>
          <w:sz w:val="28"/>
          <w:szCs w:val="28"/>
          <w:lang w:eastAsia="et-EE"/>
        </w:rPr>
        <w:t>võistluste peasekretär: Alexander Andrusenko tel. 52 47 989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Symbol" w:cs="Symbol" w:ascii="Symbol" w:hAnsi="Symbol"/>
          <w:sz w:val="28"/>
          <w:szCs w:val="28"/>
          <w:lang w:eastAsia="et-EE"/>
        </w:rPr>
        <w:t>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 </w:t>
      </w:r>
      <w:r>
        <w:rPr>
          <w:rFonts w:eastAsia="Times New Roman" w:cs="Arial" w:ascii="Arial" w:hAnsi="Arial"/>
          <w:sz w:val="28"/>
          <w:szCs w:val="28"/>
          <w:lang w:eastAsia="et-EE"/>
        </w:rPr>
        <w:t>võistluste peakohtunik: Marko Terasmaa tel. 55 580 251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/>
          <w:sz w:val="28"/>
          <w:szCs w:val="28"/>
          <w:lang w:eastAsia="et-EE"/>
        </w:rPr>
      </w:pPr>
      <w:r>
        <w:rPr>
          <w:rFonts w:eastAsia="Symbol" w:cs="Symbol" w:ascii="Symbol" w:hAnsi="Symbol"/>
          <w:sz w:val="28"/>
          <w:szCs w:val="28"/>
          <w:lang w:eastAsia="et-EE"/>
        </w:rPr>
        <w:t>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 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võistlused toimuvad aadressil: </w:t>
      </w:r>
      <w:r>
        <w:rPr>
          <w:rFonts w:eastAsia="Times New Roman" w:cs="Arial" w:ascii="Arial" w:hAnsi="Arial"/>
          <w:b/>
          <w:sz w:val="28"/>
          <w:szCs w:val="28"/>
          <w:lang w:eastAsia="et-EE"/>
        </w:rPr>
        <w:t xml:space="preserve"> Reval-Sport Spordiklubis, Aia 20, Tallinn</w:t>
      </w:r>
    </w:p>
    <w:p>
      <w:pPr>
        <w:pStyle w:val="Normal"/>
        <w:spacing w:lineRule="auto" w:line="240" w:before="0" w:after="0"/>
        <w:rPr/>
      </w:pPr>
      <w:r>
        <w:rPr>
          <w:rFonts w:eastAsia="Symbol" w:cs="Symbol" w:ascii="Symbol" w:hAnsi="Symbol"/>
          <w:sz w:val="28"/>
          <w:szCs w:val="28"/>
          <w:lang w:eastAsia="et-EE"/>
        </w:rPr>
        <w:t>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 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võistluste aeg: </w:t>
      </w:r>
      <w:r>
        <w:rPr>
          <w:rFonts w:eastAsia="Times New Roman" w:cs="Arial" w:ascii="Arial" w:hAnsi="Arial"/>
          <w:b/>
          <w:bCs/>
          <w:sz w:val="28"/>
          <w:szCs w:val="28"/>
          <w:lang w:eastAsia="et-EE"/>
        </w:rPr>
        <w:t>Laupäeval,</w:t>
      </w:r>
      <w:r>
        <w:rPr>
          <w:rFonts w:eastAsia="Times New Roman" w:cs="Arial" w:ascii="Arial" w:hAnsi="Arial"/>
          <w:b/>
          <w:bCs/>
          <w:sz w:val="28"/>
          <w:szCs w:val="28"/>
          <w:lang w:eastAsia="et-EE"/>
        </w:rPr>
        <w:t xml:space="preserve"> </w:t>
      </w:r>
      <w:r>
        <w:rPr>
          <w:rFonts w:eastAsia="Times New Roman" w:cs="Arial" w:ascii="Arial" w:hAnsi="Arial"/>
          <w:b/>
          <w:sz w:val="28"/>
          <w:szCs w:val="28"/>
          <w:lang w:eastAsia="et-EE"/>
        </w:rPr>
        <w:t>30. märts</w:t>
      </w:r>
      <w:r>
        <w:rPr>
          <w:rFonts w:eastAsia="Times New Roman" w:cs="Arial" w:ascii="Arial" w:hAnsi="Arial"/>
          <w:b/>
          <w:sz w:val="28"/>
          <w:szCs w:val="28"/>
          <w:lang w:eastAsia="et-EE"/>
        </w:rPr>
        <w:t>il</w:t>
      </w:r>
      <w:r>
        <w:rPr>
          <w:rFonts w:eastAsia="Times New Roman" w:cs="Arial" w:ascii="Arial" w:hAnsi="Arial"/>
          <w:b/>
          <w:sz w:val="28"/>
          <w:szCs w:val="28"/>
          <w:lang w:eastAsia="et-EE"/>
        </w:rPr>
        <w:t xml:space="preserve"> 2019 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 </w:t>
      </w:r>
      <w:r>
        <w:rPr>
          <w:rFonts w:eastAsia="Times New Roman" w:cs="Arial" w:ascii="Arial" w:hAnsi="Arial"/>
          <w:b/>
          <w:sz w:val="28"/>
          <w:szCs w:val="28"/>
          <w:lang w:eastAsia="et-EE"/>
        </w:rPr>
        <w:t>algus kell 11.00 (kaalumine 9:00)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Times New Roman" w:cs="Arial" w:ascii="Arial" w:hAnsi="Arial"/>
          <w:sz w:val="28"/>
          <w:szCs w:val="28"/>
          <w:lang w:eastAsia="et-EE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Times New Roman" w:cs="Arial" w:ascii="Arial" w:hAnsi="Arial"/>
          <w:sz w:val="28"/>
          <w:szCs w:val="28"/>
          <w:lang w:eastAsia="et-EE"/>
        </w:rPr>
        <w:t xml:space="preserve">3. </w:t>
      </w:r>
      <w:r>
        <w:rPr>
          <w:rFonts w:eastAsia="Times New Roman" w:cs="Arial" w:ascii="Arial" w:hAnsi="Arial"/>
          <w:sz w:val="28"/>
          <w:szCs w:val="28"/>
          <w:u w:val="single"/>
          <w:lang w:eastAsia="et-EE"/>
        </w:rPr>
        <w:t>Registreerimine:</w:t>
      </w:r>
    </w:p>
    <w:p>
      <w:pPr>
        <w:pStyle w:val="Normal"/>
        <w:spacing w:lineRule="auto" w:line="240" w:before="0" w:after="0"/>
        <w:rPr/>
      </w:pPr>
      <w:r>
        <w:rPr>
          <w:rFonts w:eastAsia="Times New Roman" w:cs="Arial" w:ascii="Arial" w:hAnsi="Arial"/>
          <w:b/>
          <w:color w:val="FF0000"/>
          <w:sz w:val="28"/>
          <w:szCs w:val="28"/>
          <w:lang w:eastAsia="et-EE"/>
        </w:rPr>
        <w:t>Eelregistreerimise tähtaeg on 02.03.2019 kell 23:00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Times New Roman" w:cs="Arial" w:ascii="Arial" w:hAnsi="Arial"/>
          <w:sz w:val="28"/>
          <w:szCs w:val="28"/>
          <w:lang w:eastAsia="et-EE"/>
        </w:rPr>
        <w:t>Pärast eelregistreerimise lõppu võistlejaid juurde ei registreerita!</w:t>
      </w:r>
    </w:p>
    <w:p>
      <w:pPr>
        <w:pStyle w:val="Normal"/>
        <w:spacing w:lineRule="auto" w:line="240" w:before="0" w:after="0"/>
        <w:rPr/>
      </w:pPr>
      <w:r>
        <w:rPr>
          <w:rFonts w:eastAsia="Times New Roman" w:cs="Arial" w:ascii="Arial" w:hAnsi="Arial"/>
          <w:b/>
          <w:color w:val="FF0000"/>
          <w:sz w:val="28"/>
          <w:szCs w:val="28"/>
          <w:lang w:eastAsia="et-EE"/>
        </w:rPr>
        <w:t>Lõpliku registreerimise tähtaeg on</w:t>
      </w:r>
      <w:r>
        <w:rPr>
          <w:rFonts w:eastAsia="Times New Roman" w:cs="Arial" w:ascii="Arial" w:hAnsi="Arial"/>
          <w:color w:val="FF0000"/>
          <w:sz w:val="28"/>
          <w:szCs w:val="28"/>
          <w:lang w:eastAsia="et-EE"/>
        </w:rPr>
        <w:t xml:space="preserve"> </w:t>
      </w:r>
      <w:r>
        <w:rPr>
          <w:rFonts w:eastAsia="Times New Roman" w:cs="Arial" w:ascii="Arial" w:hAnsi="Arial"/>
          <w:b/>
          <w:color w:val="FF0000"/>
          <w:sz w:val="28"/>
          <w:szCs w:val="28"/>
          <w:lang w:eastAsia="et-EE"/>
        </w:rPr>
        <w:t>16.03.2019 kell 23:00</w:t>
      </w:r>
      <w:r>
        <w:rPr>
          <w:rFonts w:eastAsia="Times New Roman" w:cs="Arial" w:ascii="Arial" w:hAnsi="Arial"/>
          <w:color w:val="FF0000"/>
          <w:sz w:val="28"/>
          <w:szCs w:val="28"/>
          <w:lang w:eastAsia="et-EE"/>
        </w:rPr>
        <w:t xml:space="preserve">. 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FF0000"/>
          <w:sz w:val="28"/>
          <w:szCs w:val="28"/>
          <w:lang w:eastAsia="et-EE"/>
        </w:rPr>
      </w:pPr>
      <w:r>
        <w:rPr>
          <w:rFonts w:eastAsia="Times New Roman" w:cs="Arial" w:ascii="Arial" w:hAnsi="Arial"/>
          <w:color w:val="FF0000"/>
          <w:sz w:val="28"/>
          <w:szCs w:val="28"/>
          <w:lang w:eastAsia="et-EE"/>
        </w:rPr>
      </w:r>
    </w:p>
    <w:p>
      <w:pPr>
        <w:pStyle w:val="ListParagraph"/>
        <w:numPr>
          <w:ilvl w:val="0"/>
          <w:numId w:val="4"/>
        </w:numPr>
        <w:spacing w:lineRule="auto" w:line="240" w:before="0" w:after="0"/>
        <w:contextualSpacing/>
        <w:rPr>
          <w:rFonts w:ascii="Arial" w:hAnsi="Arial" w:eastAsia="Times New Roman" w:cs="Arial"/>
          <w:color w:val="FF0000"/>
          <w:sz w:val="28"/>
          <w:szCs w:val="28"/>
          <w:lang w:eastAsia="et-EE"/>
        </w:rPr>
      </w:pPr>
      <w:r>
        <w:rPr>
          <w:rFonts w:eastAsia="Times New Roman" w:cs="Arial" w:ascii="Arial" w:hAnsi="Arial"/>
          <w:color w:val="FF0000"/>
          <w:sz w:val="28"/>
          <w:szCs w:val="28"/>
          <w:lang w:eastAsia="et-EE"/>
        </w:rPr>
        <w:t>Lõplikku registreerimist ei pea tegema need sportlased, kes soovivad võistlustel võistelda ning kes ei soovi muuta kaalukategooriat.</w:t>
      </w:r>
    </w:p>
    <w:p>
      <w:pPr>
        <w:pStyle w:val="ListParagraph"/>
        <w:numPr>
          <w:ilvl w:val="0"/>
          <w:numId w:val="4"/>
        </w:numPr>
        <w:spacing w:lineRule="auto" w:line="240" w:before="0" w:after="0"/>
        <w:contextualSpacing/>
        <w:rPr>
          <w:rFonts w:ascii="Arial" w:hAnsi="Arial" w:eastAsia="Times New Roman" w:cs="Arial"/>
          <w:color w:val="FF0000"/>
          <w:sz w:val="28"/>
          <w:szCs w:val="28"/>
          <w:lang w:eastAsia="et-EE"/>
        </w:rPr>
      </w:pPr>
      <w:r>
        <w:rPr>
          <w:rFonts w:eastAsia="Times New Roman" w:cs="Arial" w:ascii="Arial" w:hAnsi="Arial"/>
          <w:color w:val="FF0000"/>
          <w:sz w:val="28"/>
          <w:szCs w:val="28"/>
          <w:lang w:eastAsia="et-EE"/>
        </w:rPr>
        <w:t>Pärast lõplikku registreerimist ei saa enam muuta valitud kehakaaluklassi.</w:t>
      </w:r>
    </w:p>
    <w:p>
      <w:pPr>
        <w:pStyle w:val="ListParagraph"/>
        <w:numPr>
          <w:ilvl w:val="0"/>
          <w:numId w:val="4"/>
        </w:numPr>
        <w:spacing w:lineRule="auto" w:line="240" w:before="0" w:after="0"/>
        <w:contextualSpacing/>
        <w:rPr>
          <w:rFonts w:ascii="Arial" w:hAnsi="Arial" w:eastAsia="Times New Roman" w:cs="Arial"/>
          <w:color w:val="FF0000"/>
          <w:sz w:val="28"/>
          <w:szCs w:val="28"/>
          <w:lang w:eastAsia="et-EE"/>
        </w:rPr>
      </w:pPr>
      <w:r>
        <w:rPr>
          <w:rFonts w:eastAsia="Times New Roman" w:cs="Arial" w:ascii="Arial" w:hAnsi="Arial"/>
          <w:color w:val="FF0000"/>
          <w:sz w:val="28"/>
          <w:szCs w:val="28"/>
          <w:lang w:eastAsia="et-EE"/>
        </w:rPr>
        <w:t>Eelregistreeritud sportlased, kes ei saada lõplikku kinnitust – registreeritakse ametlikult lõplikult registreeritud võistlejate nimekirja.</w:t>
      </w:r>
    </w:p>
    <w:p>
      <w:pPr>
        <w:pStyle w:val="ListParagraph"/>
        <w:numPr>
          <w:ilvl w:val="0"/>
          <w:numId w:val="4"/>
        </w:numPr>
        <w:spacing w:lineRule="auto" w:line="240" w:before="0" w:after="0"/>
        <w:contextualSpacing/>
        <w:rPr>
          <w:rFonts w:ascii="Arial" w:hAnsi="Arial" w:eastAsia="Times New Roman" w:cs="Arial"/>
          <w:color w:val="FF0000"/>
          <w:sz w:val="28"/>
          <w:szCs w:val="28"/>
          <w:lang w:eastAsia="et-EE"/>
        </w:rPr>
      </w:pPr>
      <w:r>
        <w:rPr>
          <w:rFonts w:eastAsia="Times New Roman" w:cs="Arial" w:ascii="Arial" w:hAnsi="Arial"/>
          <w:color w:val="FF0000"/>
          <w:sz w:val="28"/>
          <w:szCs w:val="28"/>
          <w:u w:val="single"/>
          <w:lang w:eastAsia="et-EE"/>
        </w:rPr>
        <w:t>Lõplikult registreeritud võistlejad</w:t>
      </w:r>
      <w:r>
        <w:rPr>
          <w:rFonts w:eastAsia="Times New Roman" w:cs="Arial" w:ascii="Arial" w:hAnsi="Arial"/>
          <w:color w:val="FF0000"/>
          <w:sz w:val="28"/>
          <w:szCs w:val="28"/>
          <w:lang w:eastAsia="et-EE"/>
        </w:rPr>
        <w:t xml:space="preserve"> on kohustatud tasuma kõik võistluste osalustasud (sõltumata sellest, kas ta võistlustel osaleb või mitte). </w:t>
      </w:r>
    </w:p>
    <w:p>
      <w:pPr>
        <w:pStyle w:val="Normal"/>
        <w:spacing w:lineRule="auto" w:line="240" w:before="0" w:after="0"/>
        <w:jc w:val="both"/>
        <w:rPr>
          <w:rFonts w:ascii="Arial" w:hAnsi="Arial" w:eastAsia="Times New Roman" w:cs="Arial"/>
          <w:color w:val="FF0000"/>
          <w:sz w:val="28"/>
          <w:szCs w:val="28"/>
          <w:lang w:eastAsia="et-EE"/>
        </w:rPr>
      </w:pPr>
      <w:r>
        <w:rPr>
          <w:rFonts w:eastAsia="Times New Roman" w:cs="Arial" w:ascii="Arial" w:hAnsi="Arial"/>
          <w:color w:val="FF0000"/>
          <w:sz w:val="28"/>
          <w:szCs w:val="28"/>
          <w:lang w:eastAsia="et-EE"/>
        </w:rPr>
        <w:t>.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Times New Roman" w:cs="Arial" w:ascii="Arial" w:hAnsi="Arial"/>
          <w:sz w:val="28"/>
          <w:szCs w:val="28"/>
          <w:lang w:eastAsia="et-EE"/>
        </w:rPr>
      </w:r>
    </w:p>
    <w:p>
      <w:pPr>
        <w:pStyle w:val="Normal"/>
        <w:spacing w:lineRule="auto" w:line="240" w:before="0" w:after="0"/>
        <w:rPr/>
      </w:pPr>
      <w:r>
        <w:rPr>
          <w:rFonts w:eastAsia="Times New Roman" w:cs="Arial" w:ascii="Arial" w:hAnsi="Arial"/>
          <w:sz w:val="28"/>
          <w:szCs w:val="28"/>
          <w:lang w:eastAsia="et-EE"/>
        </w:rPr>
        <w:t xml:space="preserve">NB! Kõik võistlejad peavad olema eelnevalt registreeritud, vastasel juhul võistlema ei lubata. Võistleja andmed (nimi, sünnikuupäev, klubi või asula, kaaluklass, kontakttelefon) tuleb saata e-mailidele: </w:t>
      </w:r>
      <w:hyperlink r:id="rId2">
        <w:r>
          <w:rPr>
            <w:rStyle w:val="Internetilink"/>
            <w:rFonts w:eastAsia="Times New Roman" w:cs="Arial" w:ascii="Arial" w:hAnsi="Arial"/>
            <w:sz w:val="28"/>
            <w:szCs w:val="28"/>
            <w:lang w:eastAsia="et-EE"/>
          </w:rPr>
          <w:t>peep@joudjavaim.ee</w:t>
        </w:r>
      </w:hyperlink>
      <w:r>
        <w:rPr>
          <w:rFonts w:eastAsia="Times New Roman" w:cs="Arial" w:ascii="Arial" w:hAnsi="Arial"/>
          <w:sz w:val="28"/>
          <w:szCs w:val="28"/>
          <w:lang w:eastAsia="et-EE"/>
        </w:rPr>
        <w:t xml:space="preserve">,  </w:t>
      </w:r>
      <w:r>
        <w:rPr>
          <w:rFonts w:eastAsia="Times New Roman" w:cs="Arial" w:ascii="Arial" w:hAnsi="Arial"/>
          <w:color w:val="0070C0"/>
          <w:sz w:val="28"/>
          <w:szCs w:val="28"/>
          <w:u w:val="single"/>
          <w:lang w:eastAsia="et-EE"/>
        </w:rPr>
        <w:t>kaidoleesmann@gmail.com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,  </w:t>
      </w:r>
      <w:hyperlink r:id="rId3">
        <w:r>
          <w:rPr>
            <w:rStyle w:val="Internetilink"/>
            <w:rFonts w:eastAsia="Times New Roman" w:cs="Arial" w:ascii="Arial" w:hAnsi="Arial"/>
            <w:sz w:val="28"/>
            <w:szCs w:val="28"/>
            <w:lang w:eastAsia="et-EE"/>
          </w:rPr>
          <w:t>andresklaviir@gmail.com</w:t>
        </w:r>
      </w:hyperlink>
      <w:r>
        <w:rPr>
          <w:rFonts w:eastAsia="Times New Roman" w:cs="Arial" w:ascii="Arial" w:hAnsi="Arial"/>
          <w:sz w:val="28"/>
          <w:szCs w:val="28"/>
          <w:lang w:eastAsia="et-EE"/>
        </w:rPr>
        <w:t xml:space="preserve">  (kõigile kolmele). </w:t>
      </w:r>
    </w:p>
    <w:p>
      <w:pPr>
        <w:pStyle w:val="Normal"/>
        <w:spacing w:lineRule="auto" w:line="240" w:before="0" w:after="0"/>
        <w:rPr/>
      </w:pPr>
      <w:r>
        <w:rPr>
          <w:rFonts w:eastAsia="Times New Roman" w:cs="Arial" w:ascii="Arial" w:hAnsi="Arial"/>
          <w:sz w:val="28"/>
          <w:szCs w:val="28"/>
          <w:lang w:eastAsia="et-EE"/>
        </w:rPr>
        <w:t>E-maili pealkiri: "EMV lamades surumises  2019".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/>
          <w:sz w:val="28"/>
          <w:szCs w:val="28"/>
          <w:u w:val="single"/>
          <w:lang w:eastAsia="et-EE"/>
        </w:rPr>
      </w:pPr>
      <w:r>
        <w:rPr>
          <w:rFonts w:eastAsia="Times New Roman" w:cs="Arial" w:ascii="Arial" w:hAnsi="Arial"/>
          <w:sz w:val="28"/>
          <w:szCs w:val="28"/>
          <w:lang w:eastAsia="et-EE"/>
        </w:rPr>
        <w:t xml:space="preserve">4. </w:t>
      </w:r>
      <w:r>
        <w:rPr>
          <w:rFonts w:eastAsia="Times New Roman" w:cs="Arial" w:ascii="Arial" w:hAnsi="Arial"/>
          <w:sz w:val="28"/>
          <w:szCs w:val="28"/>
          <w:u w:val="single"/>
          <w:lang w:eastAsia="et-EE"/>
        </w:rPr>
        <w:t>Osalemistasud</w:t>
      </w:r>
      <w:r>
        <w:rPr>
          <w:rFonts w:eastAsia="Times New Roman" w:cs="Arial" w:ascii="Arial" w:hAnsi="Arial"/>
          <w:b/>
          <w:sz w:val="28"/>
          <w:szCs w:val="28"/>
          <w:u w:val="single"/>
          <w:lang w:eastAsia="et-EE"/>
        </w:rPr>
        <w:t>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Times New Roman" w:cs="Arial" w:ascii="Arial" w:hAnsi="Arial"/>
          <w:sz w:val="28"/>
          <w:szCs w:val="28"/>
          <w:lang w:eastAsia="et-EE"/>
        </w:rPr>
        <w:t xml:space="preserve">Võistleja peab maksma kõik osalemistasud Eesti Jõutõsteliidu arvele Swedbank a/a  EE592200001120201788, märkides selgituse lahtrisse ees- ja perekonnanime ning „Lamades surumise EMV osalemistasu“. </w:t>
      </w:r>
    </w:p>
    <w:p>
      <w:pPr>
        <w:pStyle w:val="Normal"/>
        <w:spacing w:lineRule="auto" w:line="240" w:before="0" w:after="0"/>
        <w:rPr/>
      </w:pPr>
      <w:r>
        <w:rPr>
          <w:rFonts w:eastAsia="Times New Roman" w:cs="Arial" w:ascii="Arial" w:hAnsi="Arial"/>
          <w:sz w:val="28"/>
          <w:szCs w:val="28"/>
          <w:lang w:eastAsia="et-EE"/>
        </w:rPr>
        <w:t xml:space="preserve">Maksmise tähtaeg: </w:t>
      </w:r>
      <w:r>
        <w:rPr>
          <w:rFonts w:eastAsia="Times New Roman" w:cs="Arial" w:ascii="Arial" w:hAnsi="Arial"/>
          <w:b/>
          <w:sz w:val="28"/>
          <w:szCs w:val="28"/>
          <w:lang w:eastAsia="et-EE"/>
        </w:rPr>
        <w:t>23.03.2019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Times New Roman" w:cs="Arial" w:ascii="Arial" w:hAnsi="Arial"/>
          <w:sz w:val="28"/>
          <w:szCs w:val="28"/>
          <w:lang w:eastAsia="et-EE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Times New Roman" w:cs="Arial" w:ascii="Arial" w:hAnsi="Arial"/>
          <w:sz w:val="28"/>
          <w:szCs w:val="28"/>
          <w:lang w:eastAsia="et-EE"/>
        </w:rPr>
        <w:t>NB! Pärast võistlustele registreerimist EJTL osavõtutasu ei tagasta.</w:t>
      </w:r>
    </w:p>
    <w:p>
      <w:pPr>
        <w:pStyle w:val="Normal"/>
        <w:spacing w:lineRule="auto" w:line="240" w:before="0" w:after="0"/>
        <w:rPr/>
      </w:pPr>
      <w:r>
        <w:rPr>
          <w:rFonts w:eastAsia="Symbol" w:cs="Symbol" w:ascii="Symbol" w:hAnsi="Symbol"/>
          <w:sz w:val="28"/>
          <w:szCs w:val="28"/>
          <w:lang w:eastAsia="et-EE"/>
        </w:rPr>
        <w:t>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 </w:t>
      </w:r>
      <w:r>
        <w:rPr>
          <w:rFonts w:eastAsia="Times New Roman" w:cs="Arial" w:ascii="Arial" w:hAnsi="Arial"/>
          <w:b/>
          <w:sz w:val="28"/>
          <w:szCs w:val="28"/>
          <w:lang w:eastAsia="et-EE"/>
        </w:rPr>
        <w:t>noored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 (2001.a sündinud ja nooremad): </w:t>
      </w:r>
      <w:r>
        <w:rPr>
          <w:rFonts w:eastAsia="Times New Roman" w:cs="Arial" w:ascii="Arial" w:hAnsi="Arial"/>
          <w:b/>
          <w:sz w:val="28"/>
          <w:szCs w:val="28"/>
          <w:lang w:eastAsia="et-EE"/>
        </w:rPr>
        <w:t>25€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 (anti-dopingumaks 5€, osavõtumaks 15€, EJTL  ind. aastamaks 5€). Kui ei esindata EJTL kuuluvat spordiklubi, siis tuleb lisaks maksta 5€.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Times New Roman" w:cs="Arial" w:ascii="Arial" w:hAnsi="Arial"/>
          <w:sz w:val="28"/>
          <w:szCs w:val="28"/>
          <w:lang w:eastAsia="et-EE"/>
        </w:rPr>
      </w:r>
    </w:p>
    <w:p>
      <w:pPr>
        <w:pStyle w:val="Normal"/>
        <w:spacing w:lineRule="auto" w:line="240" w:before="0" w:after="0"/>
        <w:rPr/>
      </w:pPr>
      <w:r>
        <w:rPr>
          <w:rFonts w:eastAsia="Symbol" w:cs="Symbol" w:ascii="Symbol" w:hAnsi="Symbol"/>
          <w:sz w:val="28"/>
          <w:szCs w:val="28"/>
          <w:lang w:eastAsia="et-EE"/>
        </w:rPr>
        <w:t>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 </w:t>
      </w:r>
      <w:r>
        <w:rPr>
          <w:rFonts w:eastAsia="Times New Roman" w:cs="Arial" w:ascii="Arial" w:hAnsi="Arial"/>
          <w:b/>
          <w:sz w:val="28"/>
          <w:szCs w:val="28"/>
          <w:lang w:eastAsia="et-EE"/>
        </w:rPr>
        <w:t>juuniorid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 (2000.a - 1996.a sündinud): </w:t>
      </w:r>
      <w:r>
        <w:rPr>
          <w:rFonts w:eastAsia="Times New Roman" w:cs="Arial" w:ascii="Arial" w:hAnsi="Arial"/>
          <w:b/>
          <w:sz w:val="28"/>
          <w:szCs w:val="28"/>
          <w:lang w:eastAsia="et-EE"/>
        </w:rPr>
        <w:t>30€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 (anti-dopingumaks 5€, savõtumaks 15€, EJTL  ind. aastamaks 10€). Kui ei esindata EJTLkuuluvat spordiklubi, siis tuleb lisaks maksta 10€.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Times New Roman" w:cs="Arial" w:ascii="Arial" w:hAnsi="Arial"/>
          <w:sz w:val="28"/>
          <w:szCs w:val="28"/>
          <w:lang w:eastAsia="et-EE"/>
        </w:rPr>
      </w:r>
    </w:p>
    <w:p>
      <w:pPr>
        <w:pStyle w:val="Normal"/>
        <w:spacing w:lineRule="auto" w:line="240" w:before="0" w:after="0"/>
        <w:rPr/>
      </w:pPr>
      <w:r>
        <w:rPr>
          <w:rFonts w:eastAsia="Symbol" w:cs="Symbol" w:ascii="Symbol" w:hAnsi="Symbol"/>
          <w:sz w:val="28"/>
          <w:szCs w:val="28"/>
          <w:lang w:eastAsia="et-EE"/>
        </w:rPr>
        <w:t>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 </w:t>
      </w:r>
      <w:r>
        <w:rPr>
          <w:rFonts w:eastAsia="Times New Roman" w:cs="Arial" w:ascii="Arial" w:hAnsi="Arial"/>
          <w:b/>
          <w:sz w:val="28"/>
          <w:szCs w:val="28"/>
          <w:lang w:eastAsia="et-EE"/>
        </w:rPr>
        <w:t>avatud klass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 (1995.a sündinud ja vanemad): </w:t>
      </w:r>
      <w:r>
        <w:rPr>
          <w:rFonts w:eastAsia="Times New Roman" w:cs="Arial" w:ascii="Arial" w:hAnsi="Arial"/>
          <w:b/>
          <w:sz w:val="28"/>
          <w:szCs w:val="28"/>
          <w:lang w:eastAsia="et-EE"/>
        </w:rPr>
        <w:t>35€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 (anti-dopingumaks 5€,  osavõtumaks 15€, EJTL-i ind. aastamaks 15€). Kui ei esindata EJTL kuuluvat spordiklubi, siis tuleb lisaks maksta 15€.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Times New Roman" w:cs="Arial" w:ascii="Arial" w:hAnsi="Arial"/>
          <w:sz w:val="28"/>
          <w:szCs w:val="28"/>
          <w:lang w:eastAsia="et-EE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/>
          <w:sz w:val="28"/>
          <w:szCs w:val="28"/>
          <w:lang w:eastAsia="et-EE"/>
        </w:rPr>
      </w:pPr>
      <w:r>
        <w:rPr>
          <w:rFonts w:eastAsia="Times New Roman" w:cs="Arial" w:ascii="Arial" w:hAnsi="Arial"/>
          <w:b/>
          <w:sz w:val="28"/>
          <w:szCs w:val="28"/>
          <w:lang w:eastAsia="et-EE"/>
        </w:rPr>
        <w:t>Veteranid</w:t>
      </w:r>
    </w:p>
    <w:p>
      <w:pPr>
        <w:pStyle w:val="Normal"/>
        <w:spacing w:lineRule="auto" w:line="240" w:before="0" w:after="0"/>
        <w:rPr/>
      </w:pPr>
      <w:r>
        <w:rPr>
          <w:rFonts w:eastAsia="Times New Roman" w:cs="Arial" w:ascii="Arial" w:hAnsi="Arial"/>
          <w:sz w:val="28"/>
          <w:szCs w:val="28"/>
          <w:lang w:eastAsia="et-EE"/>
        </w:rPr>
        <w:t xml:space="preserve"> </w:t>
      </w:r>
      <w:r>
        <w:rPr>
          <w:rFonts w:eastAsia="Symbol" w:cs="Symbol" w:ascii="Symbol" w:hAnsi="Symbol"/>
          <w:sz w:val="28"/>
          <w:szCs w:val="28"/>
          <w:lang w:eastAsia="et-EE"/>
        </w:rPr>
        <w:t>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 </w:t>
      </w:r>
      <w:r>
        <w:rPr>
          <w:rFonts w:eastAsia="Times New Roman" w:cs="Arial" w:ascii="Arial" w:hAnsi="Arial"/>
          <w:b/>
          <w:sz w:val="28"/>
          <w:szCs w:val="28"/>
          <w:lang w:eastAsia="et-EE"/>
        </w:rPr>
        <w:t>M1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 (1970-1979.a. sündinud) </w:t>
      </w:r>
      <w:r>
        <w:rPr>
          <w:rFonts w:eastAsia="Times New Roman" w:cs="Arial" w:ascii="Arial" w:hAnsi="Arial"/>
          <w:b/>
          <w:sz w:val="28"/>
          <w:szCs w:val="28"/>
          <w:lang w:eastAsia="et-EE"/>
        </w:rPr>
        <w:t>35€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Times New Roman" w:cs="Arial" w:ascii="Arial" w:hAnsi="Arial"/>
          <w:sz w:val="28"/>
          <w:szCs w:val="28"/>
          <w:lang w:eastAsia="et-EE"/>
        </w:rPr>
        <w:t>(anti-dopingumaks 5€, osavõtumaks 15€, EJTL  ind. aastamaks 15€). Kui ei esindata EJTL  kuuluvat spordiklubi, siis tuleb lisaks maksta 15€.</w:t>
      </w:r>
    </w:p>
    <w:p>
      <w:pPr>
        <w:pStyle w:val="Normal"/>
        <w:spacing w:lineRule="auto" w:line="240" w:before="0" w:after="0"/>
        <w:rPr/>
      </w:pPr>
      <w:r>
        <w:rPr>
          <w:rFonts w:eastAsia="Symbol" w:cs="Symbol" w:ascii="Symbol" w:hAnsi="Symbol"/>
          <w:sz w:val="28"/>
          <w:szCs w:val="28"/>
          <w:lang w:eastAsia="et-EE"/>
        </w:rPr>
        <w:t>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 </w:t>
      </w:r>
      <w:r>
        <w:rPr>
          <w:rFonts w:eastAsia="Times New Roman" w:cs="Arial" w:ascii="Arial" w:hAnsi="Arial"/>
          <w:b/>
          <w:sz w:val="28"/>
          <w:szCs w:val="28"/>
          <w:lang w:eastAsia="et-EE"/>
        </w:rPr>
        <w:t>M2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 (1960-1969.a. sündinud) </w:t>
      </w:r>
      <w:r>
        <w:rPr>
          <w:rFonts w:eastAsia="Times New Roman" w:cs="Arial" w:ascii="Arial" w:hAnsi="Arial"/>
          <w:b/>
          <w:sz w:val="28"/>
          <w:szCs w:val="28"/>
          <w:lang w:eastAsia="et-EE"/>
        </w:rPr>
        <w:t>35€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Times New Roman" w:cs="Arial" w:ascii="Arial" w:hAnsi="Arial"/>
          <w:sz w:val="28"/>
          <w:szCs w:val="28"/>
          <w:lang w:eastAsia="et-EE"/>
        </w:rPr>
        <w:t>(anti-dopingumaks 5€, osavõtumaks 15€, EJTL  ind. aastamaks 15€). Kui ei esindata EJTL  kuuluvat spordiklubi, siis tuleb lisaks maksta 15€.</w:t>
      </w:r>
    </w:p>
    <w:p>
      <w:pPr>
        <w:pStyle w:val="Normal"/>
        <w:spacing w:lineRule="auto" w:line="240" w:before="0" w:after="0"/>
        <w:rPr/>
      </w:pPr>
      <w:r>
        <w:rPr>
          <w:rFonts w:eastAsia="Symbol" w:cs="Symbol" w:ascii="Symbol" w:hAnsi="Symbol"/>
          <w:sz w:val="28"/>
          <w:szCs w:val="28"/>
          <w:lang w:eastAsia="et-EE"/>
        </w:rPr>
        <w:t>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 </w:t>
      </w:r>
      <w:r>
        <w:rPr>
          <w:rFonts w:eastAsia="Times New Roman" w:cs="Arial" w:ascii="Arial" w:hAnsi="Arial"/>
          <w:b/>
          <w:sz w:val="28"/>
          <w:szCs w:val="28"/>
          <w:lang w:eastAsia="et-EE"/>
        </w:rPr>
        <w:t>M3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 (1950-1959 a. sündinud ja venamad) </w:t>
      </w:r>
      <w:r>
        <w:rPr>
          <w:rFonts w:eastAsia="Times New Roman" w:cs="Arial" w:ascii="Arial" w:hAnsi="Arial"/>
          <w:b/>
          <w:sz w:val="28"/>
          <w:szCs w:val="28"/>
          <w:lang w:eastAsia="et-EE"/>
        </w:rPr>
        <w:t>25€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 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Times New Roman" w:cs="Arial" w:ascii="Arial" w:hAnsi="Arial"/>
          <w:sz w:val="28"/>
          <w:szCs w:val="28"/>
          <w:lang w:eastAsia="et-EE"/>
        </w:rPr>
        <w:t>(anti-dopingumaks 5€, osavõtumaks 15€, EJTL  ind. aastamaks 5€). Kui ei esindata EJTL  kuuluvat spordiklubi, siis tuleb lisaks maksta 10€.</w:t>
      </w:r>
    </w:p>
    <w:p>
      <w:pPr>
        <w:pStyle w:val="Normal"/>
        <w:spacing w:lineRule="auto" w:line="240" w:before="0" w:after="0"/>
        <w:rPr/>
      </w:pPr>
      <w:r>
        <w:rPr>
          <w:rFonts w:eastAsia="Symbol" w:cs="Symbol" w:ascii="Symbol" w:hAnsi="Symbol"/>
          <w:sz w:val="28"/>
          <w:szCs w:val="28"/>
          <w:lang w:eastAsia="et-EE"/>
        </w:rPr>
        <w:t>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 </w:t>
      </w:r>
      <w:r>
        <w:rPr>
          <w:rFonts w:eastAsia="Times New Roman" w:cs="Arial" w:ascii="Arial" w:hAnsi="Arial"/>
          <w:b/>
          <w:sz w:val="28"/>
          <w:szCs w:val="28"/>
          <w:lang w:eastAsia="et-EE"/>
        </w:rPr>
        <w:t>M4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 (1949 a. sündinud ja vanamad) </w:t>
      </w:r>
      <w:r>
        <w:rPr>
          <w:rFonts w:eastAsia="Times New Roman" w:cs="Arial" w:ascii="Arial" w:hAnsi="Arial"/>
          <w:b/>
          <w:sz w:val="28"/>
          <w:szCs w:val="28"/>
          <w:lang w:eastAsia="et-EE"/>
        </w:rPr>
        <w:t>20€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Times New Roman" w:cs="Arial" w:ascii="Arial" w:hAnsi="Arial"/>
          <w:sz w:val="28"/>
          <w:szCs w:val="28"/>
          <w:lang w:eastAsia="et-EE"/>
        </w:rPr>
        <w:t>(anti-dopingumaks 5€, osavõtumaks 15€). Kui ei esindata EJTL  kuuluvat spordiklubi, siis tuleb lisaks maksta 5€.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Times New Roman" w:cs="Arial" w:ascii="Arial" w:hAnsi="Arial"/>
          <w:sz w:val="28"/>
          <w:szCs w:val="28"/>
          <w:lang w:eastAsia="et-EE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Times New Roman" w:cs="Arial" w:ascii="Arial" w:hAnsi="Arial"/>
          <w:sz w:val="28"/>
          <w:szCs w:val="28"/>
          <w:lang w:eastAsia="et-EE"/>
        </w:rPr>
        <w:t>Võistleja peab esitama kaalumisel isikut tõendava dokumendi (pass, ID-kaart).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Times New Roman" w:cs="Arial" w:ascii="Arial" w:hAnsi="Arial"/>
          <w:sz w:val="28"/>
          <w:szCs w:val="28"/>
          <w:lang w:eastAsia="et-EE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Times New Roman" w:cs="Arial" w:ascii="Arial" w:hAnsi="Arial"/>
          <w:sz w:val="28"/>
          <w:szCs w:val="28"/>
          <w:lang w:eastAsia="et-EE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Times New Roman" w:cs="Arial" w:ascii="Arial" w:hAnsi="Arial"/>
          <w:sz w:val="28"/>
          <w:szCs w:val="28"/>
          <w:lang w:eastAsia="et-EE"/>
        </w:rPr>
        <w:t xml:space="preserve">5. </w:t>
      </w:r>
      <w:r>
        <w:rPr>
          <w:rFonts w:eastAsia="Times New Roman" w:cs="Arial" w:ascii="Arial" w:hAnsi="Arial"/>
          <w:sz w:val="28"/>
          <w:szCs w:val="28"/>
          <w:u w:val="single"/>
          <w:lang w:eastAsia="et-EE"/>
        </w:rPr>
        <w:t>Ajakava ja grupid: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Times New Roman" w:cs="Arial" w:ascii="Arial" w:hAnsi="Arial"/>
          <w:color w:val="FF0000"/>
          <w:sz w:val="28"/>
          <w:szCs w:val="28"/>
          <w:lang w:eastAsia="et-EE"/>
        </w:rPr>
        <w:t>Lõplikud võistlejate grupid ja ajakava selguvad pärast lõplikku registreerimist !</w:t>
      </w:r>
    </w:p>
    <w:p>
      <w:pPr>
        <w:pStyle w:val="NormalWeb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</w:r>
    </w:p>
    <w:p>
      <w:pPr>
        <w:pStyle w:val="NormalWeb"/>
        <w:rPr>
          <w:sz w:val="28"/>
          <w:szCs w:val="28"/>
        </w:rPr>
      </w:pPr>
      <w:r>
        <w:rPr>
          <w:sz w:val="28"/>
          <w:szCs w:val="28"/>
          <w:u w:val="single"/>
        </w:rPr>
        <w:t>Eeldatavad võistlejate grupid:</w:t>
      </w:r>
    </w:p>
    <w:p>
      <w:pPr>
        <w:pStyle w:val="NormalWeb"/>
        <w:rPr>
          <w:sz w:val="28"/>
          <w:szCs w:val="28"/>
        </w:rPr>
      </w:pPr>
      <w:r>
        <w:rPr>
          <w:sz w:val="28"/>
          <w:szCs w:val="28"/>
        </w:rPr>
        <w:t xml:space="preserve">1. grupp - Naised </w:t>
      </w:r>
    </w:p>
    <w:p>
      <w:pPr>
        <w:pStyle w:val="NormalWeb"/>
        <w:rPr>
          <w:sz w:val="28"/>
          <w:szCs w:val="28"/>
        </w:rPr>
      </w:pPr>
      <w:r>
        <w:rPr>
          <w:sz w:val="28"/>
          <w:szCs w:val="28"/>
        </w:rPr>
        <w:t xml:space="preserve">2. grupp - Mehed -59, -66 kg </w:t>
      </w:r>
    </w:p>
    <w:p>
      <w:pPr>
        <w:pStyle w:val="NormalWeb"/>
        <w:rPr>
          <w:sz w:val="28"/>
          <w:szCs w:val="28"/>
        </w:rPr>
      </w:pPr>
      <w:r>
        <w:rPr>
          <w:sz w:val="28"/>
          <w:szCs w:val="28"/>
        </w:rPr>
        <w:t xml:space="preserve">3. grupp - M -74 kg </w:t>
      </w:r>
    </w:p>
    <w:p>
      <w:pPr>
        <w:pStyle w:val="NormalWeb"/>
        <w:rPr>
          <w:sz w:val="28"/>
          <w:szCs w:val="28"/>
        </w:rPr>
      </w:pPr>
      <w:r>
        <w:rPr>
          <w:sz w:val="28"/>
          <w:szCs w:val="28"/>
        </w:rPr>
        <w:t xml:space="preserve">4. grupp - M -83 kg </w:t>
      </w:r>
    </w:p>
    <w:p>
      <w:pPr>
        <w:pStyle w:val="NormalWeb"/>
        <w:rPr>
          <w:sz w:val="28"/>
          <w:szCs w:val="28"/>
        </w:rPr>
      </w:pPr>
      <w:r>
        <w:rPr>
          <w:sz w:val="28"/>
          <w:szCs w:val="28"/>
        </w:rPr>
        <w:t xml:space="preserve">5. grupp - M -93 kg </w:t>
      </w:r>
    </w:p>
    <w:p>
      <w:pPr>
        <w:pStyle w:val="NormalWeb"/>
        <w:rPr>
          <w:sz w:val="28"/>
          <w:szCs w:val="28"/>
        </w:rPr>
      </w:pPr>
      <w:r>
        <w:rPr>
          <w:sz w:val="28"/>
          <w:szCs w:val="28"/>
        </w:rPr>
        <w:t xml:space="preserve">6. grupp - M -105 kg </w:t>
      </w:r>
    </w:p>
    <w:p>
      <w:pPr>
        <w:pStyle w:val="NormalWeb"/>
        <w:rPr>
          <w:sz w:val="28"/>
          <w:szCs w:val="28"/>
        </w:rPr>
      </w:pPr>
      <w:r>
        <w:rPr>
          <w:sz w:val="28"/>
          <w:szCs w:val="28"/>
        </w:rPr>
        <w:t xml:space="preserve">7. grupp - M -120 ja 120+ kg </w:t>
      </w:r>
    </w:p>
    <w:p>
      <w:pPr>
        <w:pStyle w:val="NormalWeb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</w:r>
    </w:p>
    <w:p>
      <w:pPr>
        <w:pStyle w:val="NormalWeb"/>
        <w:rPr>
          <w:sz w:val="28"/>
          <w:szCs w:val="28"/>
        </w:rPr>
      </w:pPr>
      <w:r>
        <w:rPr>
          <w:sz w:val="28"/>
          <w:szCs w:val="28"/>
          <w:u w:val="single"/>
        </w:rPr>
        <w:t>Esialgne Ajakava:</w:t>
      </w:r>
    </w:p>
    <w:p>
      <w:pPr>
        <w:pStyle w:val="NormalWeb"/>
        <w:rPr>
          <w:sz w:val="28"/>
          <w:szCs w:val="28"/>
        </w:rPr>
      </w:pPr>
      <w:r>
        <w:rPr>
          <w:sz w:val="28"/>
          <w:szCs w:val="28"/>
        </w:rPr>
        <w:t>9:00-10:30 kaalumine - naised, mehed -59, -66, -74 ja -83 kg (grupid 1.-4.)</w:t>
      </w:r>
    </w:p>
    <w:p>
      <w:pPr>
        <w:pStyle w:val="NormalWeb"/>
        <w:rPr>
          <w:sz w:val="28"/>
          <w:szCs w:val="28"/>
        </w:rPr>
      </w:pPr>
      <w:r>
        <w:rPr>
          <w:sz w:val="28"/>
          <w:szCs w:val="28"/>
        </w:rPr>
        <w:t>11:00 võistluste algus</w:t>
      </w:r>
    </w:p>
    <w:p>
      <w:pPr>
        <w:pStyle w:val="NormalWeb"/>
        <w:rPr>
          <w:sz w:val="28"/>
          <w:szCs w:val="28"/>
        </w:rPr>
      </w:pPr>
      <w:r>
        <w:rPr>
          <w:sz w:val="28"/>
          <w:szCs w:val="28"/>
        </w:rPr>
        <w:t>12:00-13:30 kaalumine - mehed -93, -105, -120 ja 120+ kg (grupid 5.-7.)</w:t>
      </w:r>
    </w:p>
    <w:p>
      <w:pPr>
        <w:pStyle w:val="NormalWeb"/>
        <w:rPr>
          <w:sz w:val="28"/>
          <w:szCs w:val="28"/>
        </w:rPr>
      </w:pPr>
      <w:r>
        <w:rPr>
          <w:sz w:val="28"/>
          <w:szCs w:val="28"/>
        </w:rPr>
        <w:t>14:00 võistluste algus</w:t>
      </w:r>
    </w:p>
    <w:p>
      <w:pPr>
        <w:pStyle w:val="NormalWeb"/>
        <w:rPr>
          <w:sz w:val="28"/>
          <w:szCs w:val="28"/>
        </w:rPr>
      </w:pPr>
      <w:r>
        <w:rPr>
          <w:sz w:val="28"/>
          <w:szCs w:val="28"/>
        </w:rPr>
        <w:t>17:00 autasustamine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Times New Roman" w:cs="Arial" w:ascii="Arial" w:hAnsi="Arial"/>
          <w:sz w:val="28"/>
          <w:szCs w:val="28"/>
          <w:lang w:eastAsia="et-EE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Times New Roman" w:cs="Arial" w:ascii="Arial" w:hAnsi="Arial"/>
          <w:sz w:val="28"/>
          <w:szCs w:val="28"/>
          <w:lang w:eastAsia="et-EE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Times New Roman" w:cs="Arial" w:ascii="Arial" w:hAnsi="Arial"/>
          <w:sz w:val="28"/>
          <w:szCs w:val="28"/>
          <w:lang w:eastAsia="et-EE"/>
        </w:rPr>
        <w:t xml:space="preserve">6. </w:t>
      </w:r>
      <w:r>
        <w:rPr>
          <w:rFonts w:eastAsia="Times New Roman" w:cs="Arial" w:ascii="Arial" w:hAnsi="Arial"/>
          <w:sz w:val="28"/>
          <w:szCs w:val="28"/>
          <w:u w:val="single"/>
          <w:lang w:eastAsia="et-EE"/>
        </w:rPr>
        <w:t>Autasustamine: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/>
          <w:sz w:val="28"/>
          <w:szCs w:val="28"/>
          <w:lang w:eastAsia="et-EE"/>
        </w:rPr>
      </w:pPr>
      <w:r>
        <w:rPr>
          <w:rFonts w:eastAsia="Times New Roman" w:cs="Arial" w:ascii="Arial" w:hAnsi="Arial"/>
          <w:b/>
          <w:sz w:val="28"/>
          <w:szCs w:val="28"/>
          <w:lang w:eastAsia="et-EE"/>
        </w:rPr>
        <w:t xml:space="preserve">Mehed 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/>
          <w:sz w:val="28"/>
          <w:szCs w:val="28"/>
          <w:lang w:eastAsia="et-EE"/>
        </w:rPr>
      </w:pPr>
      <w:r>
        <w:rPr>
          <w:rFonts w:eastAsia="Times New Roman" w:cs="Arial" w:ascii="Arial" w:hAnsi="Arial"/>
          <w:b/>
          <w:sz w:val="28"/>
          <w:szCs w:val="28"/>
          <w:lang w:eastAsia="et-EE"/>
        </w:rPr>
      </w:r>
    </w:p>
    <w:p>
      <w:pPr>
        <w:pStyle w:val="ListParagraph"/>
        <w:numPr>
          <w:ilvl w:val="0"/>
          <w:numId w:val="2"/>
        </w:numPr>
        <w:spacing w:lineRule="auto" w:line="240" w:before="0" w:after="0"/>
        <w:contextualSpacing/>
        <w:rPr/>
      </w:pPr>
      <w:r>
        <w:rPr>
          <w:rFonts w:eastAsia="Times New Roman" w:cs="Arial" w:ascii="Arial" w:hAnsi="Arial"/>
          <w:b/>
          <w:sz w:val="28"/>
          <w:szCs w:val="28"/>
          <w:lang w:eastAsia="et-EE"/>
        </w:rPr>
        <w:t>Mehed (avatud klasss) kehakaaluklasside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  -59 kg; -66 kg; -74 kg; -83 kg; -93 kg; -105 kg; -120 kg; +120 kg esikolmikut autasustatakse </w:t>
      </w:r>
      <w:r>
        <w:rPr>
          <w:rFonts w:eastAsia="Times New Roman" w:cs="Arial" w:ascii="Arial" w:hAnsi="Arial"/>
          <w:b/>
          <w:sz w:val="28"/>
          <w:szCs w:val="28"/>
          <w:lang w:eastAsia="et-EE"/>
        </w:rPr>
        <w:t>Eesti meistrivõistluste medaliga</w:t>
      </w:r>
      <w:r>
        <w:rPr>
          <w:rFonts w:eastAsia="Times New Roman" w:cs="Arial" w:ascii="Arial" w:hAnsi="Arial"/>
          <w:sz w:val="28"/>
          <w:szCs w:val="28"/>
          <w:lang w:eastAsia="et-EE"/>
        </w:rPr>
        <w:t>.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contextualSpacing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Times New Roman" w:cs="Arial" w:ascii="Arial" w:hAnsi="Arial"/>
          <w:b/>
          <w:sz w:val="28"/>
          <w:szCs w:val="28"/>
          <w:lang w:eastAsia="et-EE"/>
        </w:rPr>
        <w:t>Noored, juuniorid: kehakaaluklasside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 -53 kg; -59 kg; -66 kg; -74 kg; -83 kg; -93 kg; -105 kg; -120 kg; +120 kg esikolmikut autasustatakse meistrivõistluste medaliga.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rPr/>
      </w:pPr>
      <w:r>
        <w:rPr>
          <w:rFonts w:eastAsia="Times New Roman" w:cs="Arial" w:ascii="Arial" w:hAnsi="Arial"/>
          <w:b/>
          <w:sz w:val="28"/>
          <w:szCs w:val="28"/>
          <w:lang w:eastAsia="et-EE"/>
        </w:rPr>
        <w:t>2019.a.  absoluutne meister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  (noorte, juuniorite ja avatud klassi  arvestuses) selgub IPF Formula punktide alusel, 3 parimat autasustatakse karikaga.</w:t>
      </w:r>
    </w:p>
    <w:p>
      <w:pPr>
        <w:pStyle w:val="ListParagraph"/>
        <w:spacing w:lineRule="auto" w:line="240" w:before="0" w:after="0"/>
        <w:contextualSpacing/>
        <w:rPr>
          <w:rFonts w:ascii="Arial" w:hAnsi="Arial" w:eastAsia="Times New Roman" w:cs="Arial"/>
          <w:b/>
          <w:b/>
          <w:sz w:val="28"/>
          <w:szCs w:val="28"/>
          <w:lang w:eastAsia="et-EE"/>
        </w:rPr>
      </w:pPr>
      <w:r>
        <w:rPr>
          <w:rFonts w:eastAsia="Times New Roman" w:cs="Arial" w:ascii="Arial" w:hAnsi="Arial"/>
          <w:b/>
          <w:sz w:val="28"/>
          <w:szCs w:val="28"/>
          <w:lang w:eastAsia="et-EE"/>
        </w:rPr>
      </w:r>
    </w:p>
    <w:p>
      <w:pPr>
        <w:pStyle w:val="Normal"/>
        <w:spacing w:lineRule="auto" w:line="240" w:before="0" w:after="0"/>
        <w:ind w:left="360" w:hanging="0"/>
        <w:rPr>
          <w:rFonts w:ascii="Arial" w:hAnsi="Arial" w:eastAsia="Times New Roman" w:cs="Arial"/>
          <w:b/>
          <w:b/>
          <w:sz w:val="28"/>
          <w:szCs w:val="28"/>
          <w:lang w:eastAsia="et-EE"/>
        </w:rPr>
      </w:pPr>
      <w:r>
        <w:rPr>
          <w:rFonts w:eastAsia="Times New Roman" w:cs="Arial" w:ascii="Arial" w:hAnsi="Arial"/>
          <w:b/>
          <w:sz w:val="28"/>
          <w:szCs w:val="28"/>
          <w:lang w:eastAsia="et-EE"/>
        </w:rPr>
      </w:r>
    </w:p>
    <w:p>
      <w:pPr>
        <w:pStyle w:val="Normal"/>
        <w:spacing w:lineRule="auto" w:line="240" w:before="0" w:after="0"/>
        <w:ind w:left="360" w:hanging="0"/>
        <w:rPr>
          <w:rFonts w:ascii="Arial" w:hAnsi="Arial" w:eastAsia="Times New Roman" w:cs="Arial"/>
          <w:b/>
          <w:b/>
          <w:sz w:val="28"/>
          <w:szCs w:val="28"/>
          <w:lang w:eastAsia="et-EE"/>
        </w:rPr>
      </w:pPr>
      <w:r>
        <w:rPr>
          <w:rFonts w:eastAsia="Times New Roman" w:cs="Arial" w:ascii="Arial" w:hAnsi="Arial"/>
          <w:b/>
          <w:sz w:val="28"/>
          <w:szCs w:val="28"/>
          <w:lang w:eastAsia="et-EE"/>
        </w:rPr>
      </w:r>
    </w:p>
    <w:p>
      <w:pPr>
        <w:pStyle w:val="Normal"/>
        <w:spacing w:lineRule="auto" w:line="240" w:before="0" w:after="0"/>
        <w:ind w:left="360" w:hanging="0"/>
        <w:rPr>
          <w:rFonts w:ascii="Arial" w:hAnsi="Arial" w:eastAsia="Times New Roman" w:cs="Arial"/>
          <w:b/>
          <w:b/>
          <w:sz w:val="28"/>
          <w:szCs w:val="28"/>
          <w:lang w:eastAsia="et-EE"/>
        </w:rPr>
      </w:pPr>
      <w:r>
        <w:rPr>
          <w:rFonts w:eastAsia="Times New Roman" w:cs="Arial" w:ascii="Arial" w:hAnsi="Arial"/>
          <w:b/>
          <w:sz w:val="28"/>
          <w:szCs w:val="28"/>
          <w:lang w:eastAsia="et-EE"/>
        </w:rPr>
      </w:r>
    </w:p>
    <w:p>
      <w:pPr>
        <w:pStyle w:val="Normal"/>
        <w:spacing w:lineRule="auto" w:line="240" w:before="0" w:after="0"/>
        <w:ind w:left="360" w:hanging="0"/>
        <w:rPr>
          <w:rFonts w:ascii="Arial" w:hAnsi="Arial" w:eastAsia="Times New Roman" w:cs="Arial"/>
          <w:b/>
          <w:b/>
          <w:sz w:val="28"/>
          <w:szCs w:val="28"/>
          <w:lang w:eastAsia="et-EE"/>
        </w:rPr>
      </w:pPr>
      <w:r>
        <w:rPr>
          <w:rFonts w:eastAsia="Times New Roman" w:cs="Arial" w:ascii="Arial" w:hAnsi="Arial"/>
          <w:b/>
          <w:sz w:val="28"/>
          <w:szCs w:val="28"/>
          <w:lang w:eastAsia="et-EE"/>
        </w:rPr>
        <w:t>Naised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rPr/>
      </w:pPr>
      <w:r>
        <w:rPr>
          <w:rFonts w:eastAsia="Times New Roman" w:cs="Arial" w:ascii="Arial" w:hAnsi="Arial"/>
          <w:b/>
          <w:sz w:val="28"/>
          <w:szCs w:val="28"/>
          <w:lang w:eastAsia="et-EE"/>
        </w:rPr>
        <w:t xml:space="preserve">Naised </w:t>
      </w:r>
      <w:r>
        <w:rPr>
          <w:rFonts w:eastAsia="Times New Roman" w:cs="Arial" w:ascii="Arial" w:hAnsi="Arial"/>
          <w:sz w:val="28"/>
          <w:szCs w:val="28"/>
          <w:lang w:eastAsia="et-EE"/>
        </w:rPr>
        <w:t>(</w:t>
      </w:r>
      <w:r>
        <w:rPr>
          <w:rFonts w:eastAsia="Times New Roman" w:cs="Arial" w:ascii="Arial" w:hAnsi="Arial"/>
          <w:b/>
          <w:sz w:val="28"/>
          <w:szCs w:val="28"/>
          <w:lang w:eastAsia="et-EE"/>
        </w:rPr>
        <w:t>avatud klass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): kehakaaluklasside -47 kg; -52 kg; -57 kg; -63 kg; -72 kg; -84 kg; -84+ kg; esikolmikut autasustatakse </w:t>
      </w:r>
      <w:r>
        <w:rPr>
          <w:rFonts w:eastAsia="Times New Roman" w:cs="Arial" w:ascii="Arial" w:hAnsi="Arial"/>
          <w:b/>
          <w:sz w:val="28"/>
          <w:szCs w:val="28"/>
          <w:lang w:eastAsia="et-EE"/>
        </w:rPr>
        <w:t>Eesti meistrivõistluste medaliga.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rPr/>
      </w:pPr>
      <w:r>
        <w:rPr>
          <w:rFonts w:eastAsia="Times New Roman" w:cs="Arial" w:ascii="Arial" w:hAnsi="Arial"/>
          <w:b/>
          <w:sz w:val="28"/>
          <w:szCs w:val="28"/>
          <w:lang w:eastAsia="et-EE"/>
        </w:rPr>
        <w:t>Neiud, naisjuuniorid</w:t>
      </w:r>
      <w:r>
        <w:rPr>
          <w:rFonts w:eastAsia="Times New Roman" w:cs="Arial" w:ascii="Arial" w:hAnsi="Arial"/>
          <w:sz w:val="28"/>
          <w:szCs w:val="28"/>
          <w:lang w:eastAsia="et-EE"/>
        </w:rPr>
        <w:t>: autasustatakse 3 parimat IPF Formula punktide alusel igas vanuserühmas.</w:t>
      </w:r>
    </w:p>
    <w:p>
      <w:pPr>
        <w:pStyle w:val="ListParagraph"/>
        <w:spacing w:lineRule="auto" w:line="240" w:before="0" w:after="0"/>
        <w:contextualSpacing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Times New Roman" w:cs="Arial" w:ascii="Arial" w:hAnsi="Arial"/>
          <w:sz w:val="28"/>
          <w:szCs w:val="28"/>
          <w:lang w:eastAsia="et-EE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/>
          <w:sz w:val="28"/>
          <w:szCs w:val="28"/>
          <w:lang w:eastAsia="et-EE"/>
        </w:rPr>
      </w:pPr>
      <w:r>
        <w:rPr>
          <w:rFonts w:eastAsia="Times New Roman" w:cs="Arial" w:ascii="Arial" w:hAnsi="Arial"/>
          <w:b/>
          <w:sz w:val="28"/>
          <w:szCs w:val="28"/>
          <w:lang w:eastAsia="et-EE"/>
        </w:rPr>
        <w:t>Veteranid</w:t>
      </w:r>
    </w:p>
    <w:p>
      <w:pPr>
        <w:pStyle w:val="ListParagraph"/>
        <w:numPr>
          <w:ilvl w:val="0"/>
          <w:numId w:val="3"/>
        </w:numPr>
        <w:spacing w:lineRule="auto" w:line="240" w:before="0" w:after="0"/>
        <w:contextualSpacing/>
        <w:rPr/>
      </w:pPr>
      <w:r>
        <w:rPr>
          <w:rFonts w:eastAsia="Times New Roman" w:cs="Arial" w:ascii="Arial" w:hAnsi="Arial"/>
          <w:sz w:val="28"/>
          <w:szCs w:val="28"/>
          <w:lang w:eastAsia="et-EE"/>
        </w:rPr>
        <w:t>Veteranid  (mehed, naised) - M1, M2, M3, M4 vanusekategooriate parimad selguvad IPF Formula punktide alusel, esikolmikut  autasustatakse meistrivõistluste medaliga ja meistreid karikaga.</w:t>
      </w:r>
    </w:p>
    <w:p>
      <w:pPr>
        <w:pStyle w:val="ListParagraph"/>
        <w:spacing w:lineRule="auto" w:line="240" w:before="0" w:after="0"/>
        <w:contextualSpacing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Times New Roman" w:cs="Arial" w:ascii="Arial" w:hAnsi="Arial"/>
          <w:sz w:val="28"/>
          <w:szCs w:val="28"/>
          <w:lang w:eastAsia="et-EE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Times New Roman" w:cs="Arial" w:ascii="Arial" w:hAnsi="Arial"/>
          <w:sz w:val="28"/>
          <w:szCs w:val="28"/>
          <w:lang w:eastAsia="et-EE"/>
        </w:rPr>
        <w:t>7. Kõik võistlejad kannavad personaalselt vastutust oma tervisliku seisundi eest.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Times New Roman" w:cs="Arial" w:ascii="Arial" w:hAnsi="Arial"/>
          <w:sz w:val="28"/>
          <w:szCs w:val="28"/>
          <w:lang w:eastAsia="et-EE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Times New Roman" w:cs="Arial" w:ascii="Arial" w:hAnsi="Arial"/>
          <w:sz w:val="28"/>
          <w:szCs w:val="28"/>
          <w:lang w:eastAsia="et-EE"/>
        </w:rPr>
        <w:t>8. Osavõtt  Eesti meistrivõistlustest on lubatud kõigile (v.a. sportlased, kellel kehtib EJTL-i võistluskeeld ja käesolevas juhendis 9. punkti 5. alapunktis kirjeldatud juhul).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Times New Roman" w:cs="Arial" w:ascii="Arial" w:hAnsi="Arial"/>
          <w:sz w:val="28"/>
          <w:szCs w:val="28"/>
          <w:lang w:eastAsia="et-EE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Times New Roman" w:cs="Arial" w:ascii="Arial" w:hAnsi="Arial"/>
          <w:sz w:val="28"/>
          <w:szCs w:val="28"/>
          <w:lang w:eastAsia="et-EE"/>
        </w:rPr>
        <w:t xml:space="preserve">9. </w:t>
      </w:r>
      <w:r>
        <w:rPr>
          <w:rFonts w:eastAsia="Times New Roman" w:cs="Arial" w:ascii="Arial" w:hAnsi="Arial"/>
          <w:sz w:val="28"/>
          <w:szCs w:val="28"/>
          <w:u w:val="single"/>
          <w:lang w:eastAsia="et-EE"/>
        </w:rPr>
        <w:t>Eesti võistkondlikud meistrivõistlused: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Symbol" w:cs="Symbol" w:ascii="Symbol" w:hAnsi="Symbol"/>
          <w:sz w:val="28"/>
          <w:szCs w:val="28"/>
          <w:lang w:eastAsia="et-EE"/>
        </w:rPr>
        <w:t>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 </w:t>
      </w:r>
      <w:r>
        <w:rPr>
          <w:rFonts w:eastAsia="Times New Roman" w:cs="Arial" w:ascii="Arial" w:hAnsi="Arial"/>
          <w:sz w:val="28"/>
          <w:szCs w:val="28"/>
          <w:lang w:eastAsia="et-EE"/>
        </w:rPr>
        <w:t>EJTL klubidele on aastamaks 80€. Klubid, kes soovivad liikmeks astuda, peavad maksma ühekordse liitumismaksu 75€ ja aastamaksu 80€ (Swedbank a/a EE592200001120201788).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Symbol" w:cs="Symbol" w:ascii="Symbol" w:hAnsi="Symbol"/>
          <w:sz w:val="28"/>
          <w:szCs w:val="28"/>
          <w:lang w:eastAsia="et-EE"/>
        </w:rPr>
        <w:t>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 </w:t>
      </w:r>
      <w:r>
        <w:rPr>
          <w:rFonts w:eastAsia="Times New Roman" w:cs="Arial" w:ascii="Arial" w:hAnsi="Arial"/>
          <w:sz w:val="28"/>
          <w:szCs w:val="28"/>
          <w:lang w:eastAsia="et-EE"/>
        </w:rPr>
        <w:t>Iga klubi saab välja panna piiramatu arvu võistkondi nii meeste kui ka naiste  arvestuses.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Symbol" w:cs="Symbol" w:ascii="Symbol" w:hAnsi="Symbol"/>
          <w:sz w:val="28"/>
          <w:szCs w:val="28"/>
          <w:lang w:eastAsia="et-EE"/>
        </w:rPr>
        <w:t>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 </w:t>
      </w:r>
      <w:r>
        <w:rPr>
          <w:rFonts w:eastAsia="Times New Roman" w:cs="Arial" w:ascii="Arial" w:hAnsi="Arial"/>
          <w:sz w:val="28"/>
          <w:szCs w:val="28"/>
          <w:lang w:eastAsia="et-EE"/>
        </w:rPr>
        <w:t>Võistkonnamaks noortel ja juunioritel ning naiskondadel 10€.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Symbol" w:cs="Symbol" w:ascii="Symbol" w:hAnsi="Symbol"/>
          <w:sz w:val="28"/>
          <w:szCs w:val="28"/>
          <w:lang w:eastAsia="et-EE"/>
        </w:rPr>
        <w:t>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 </w:t>
      </w:r>
      <w:r>
        <w:rPr>
          <w:rFonts w:eastAsia="Times New Roman" w:cs="Arial" w:ascii="Arial" w:hAnsi="Arial"/>
          <w:sz w:val="28"/>
          <w:szCs w:val="28"/>
          <w:lang w:eastAsia="et-EE"/>
        </w:rPr>
        <w:t>Võistkonnamaks avatud klassi meeskondadel 15€.</w:t>
      </w:r>
    </w:p>
    <w:p>
      <w:pPr>
        <w:pStyle w:val="Normal"/>
        <w:spacing w:lineRule="auto" w:line="240" w:before="0" w:after="0"/>
        <w:rPr/>
      </w:pPr>
      <w:r>
        <w:rPr>
          <w:rFonts w:eastAsia="Symbol" w:cs="Symbol" w:ascii="Symbol" w:hAnsi="Symbol"/>
          <w:sz w:val="28"/>
          <w:szCs w:val="28"/>
          <w:lang w:eastAsia="et-EE"/>
        </w:rPr>
        <w:t>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 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Võistkonnad – </w:t>
      </w:r>
      <w:r>
        <w:rPr>
          <w:rFonts w:eastAsia="Times New Roman" w:cs="Arial" w:ascii="Arial" w:hAnsi="Arial"/>
          <w:b/>
          <w:bCs/>
          <w:sz w:val="28"/>
          <w:szCs w:val="28"/>
          <w:lang w:eastAsia="et-EE"/>
        </w:rPr>
        <w:t xml:space="preserve">avatud klassi meeskonnad 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järjestatakse IPF Formula punktide alusel (kuni </w:t>
      </w:r>
      <w:r>
        <w:rPr>
          <w:rFonts w:eastAsia="Times New Roman" w:cs="Arial" w:ascii="Arial" w:hAnsi="Arial"/>
          <w:b/>
          <w:bCs/>
          <w:sz w:val="28"/>
          <w:szCs w:val="28"/>
          <w:lang w:eastAsia="et-EE"/>
        </w:rPr>
        <w:t>nelja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 parima võistleja Wilks'i punktid kokkuliidetult).</w:t>
      </w:r>
    </w:p>
    <w:p>
      <w:pPr>
        <w:pStyle w:val="Normal"/>
        <w:spacing w:lineRule="auto" w:line="240" w:before="0" w:after="0"/>
        <w:rPr/>
      </w:pPr>
      <w:r>
        <w:rPr>
          <w:rFonts w:eastAsia="Symbol" w:cs="Symbol" w:ascii="Symbol" w:hAnsi="Symbol"/>
          <w:sz w:val="28"/>
          <w:szCs w:val="28"/>
          <w:lang w:eastAsia="et-EE"/>
        </w:rPr>
        <w:t>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 </w:t>
      </w:r>
      <w:r>
        <w:rPr>
          <w:rFonts w:eastAsia="Times New Roman" w:cs="Arial" w:ascii="Arial" w:hAnsi="Arial"/>
          <w:b/>
          <w:bCs/>
          <w:sz w:val="28"/>
          <w:szCs w:val="28"/>
          <w:u w:val="single"/>
          <w:lang w:eastAsia="et-EE"/>
        </w:rPr>
        <w:t xml:space="preserve">Naiskondade, noormeeste ja juuniorite võistkonnad 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järjestatakse IPF Formula punktide alusel (kuni </w:t>
      </w:r>
      <w:r>
        <w:rPr>
          <w:rFonts w:eastAsia="Times New Roman" w:cs="Arial" w:ascii="Arial" w:hAnsi="Arial"/>
          <w:b/>
          <w:bCs/>
          <w:sz w:val="28"/>
          <w:szCs w:val="28"/>
          <w:lang w:eastAsia="et-EE"/>
        </w:rPr>
        <w:t>kolme (3)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 parima võistleja IPF Formula punktid kokkuliidetult).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Symbol" w:cs="Symbol" w:ascii="Symbol" w:hAnsi="Symbol"/>
          <w:sz w:val="28"/>
          <w:szCs w:val="28"/>
          <w:lang w:eastAsia="et-EE"/>
        </w:rPr>
        <w:t>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 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Autasustamine. 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Times New Roman" w:cs="Arial" w:ascii="Arial" w:hAnsi="Arial"/>
          <w:sz w:val="28"/>
          <w:szCs w:val="28"/>
          <w:lang w:eastAsia="et-EE"/>
        </w:rPr>
        <w:t>Võistkondlikult autasutatakse (avatud klassi,  juuniorite ja noormeeste) kolme parima meeskonna igat liiget karikaga.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Times New Roman" w:cs="Arial" w:ascii="Arial" w:hAnsi="Arial"/>
          <w:sz w:val="28"/>
          <w:szCs w:val="28"/>
          <w:lang w:eastAsia="et-EE"/>
        </w:rPr>
      </w:r>
    </w:p>
    <w:p>
      <w:pPr>
        <w:pStyle w:val="ListParagraph"/>
        <w:spacing w:lineRule="auto" w:line="240" w:before="0" w:after="0"/>
        <w:ind w:left="720" w:hanging="0"/>
        <w:contextualSpacing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Times New Roman" w:cs="Arial" w:ascii="Arial" w:hAnsi="Arial"/>
          <w:sz w:val="28"/>
          <w:szCs w:val="28"/>
          <w:lang w:eastAsia="et-EE"/>
        </w:rPr>
      </w:r>
    </w:p>
    <w:p>
      <w:pPr>
        <w:pStyle w:val="ListParagraph"/>
        <w:spacing w:lineRule="auto" w:line="240" w:before="0" w:after="0"/>
        <w:ind w:left="720" w:hanging="0"/>
        <w:contextualSpacing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Times New Roman" w:cs="Arial" w:ascii="Arial" w:hAnsi="Arial"/>
          <w:sz w:val="28"/>
          <w:szCs w:val="28"/>
          <w:lang w:eastAsia="et-EE"/>
        </w:rPr>
      </w:r>
    </w:p>
    <w:p>
      <w:pPr>
        <w:pStyle w:val="ListParagraph"/>
        <w:spacing w:lineRule="auto" w:line="240" w:before="0" w:after="0"/>
        <w:ind w:left="720" w:hanging="0"/>
        <w:contextualSpacing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Times New Roman" w:cs="Arial" w:ascii="Arial" w:hAnsi="Arial"/>
          <w:sz w:val="28"/>
          <w:szCs w:val="28"/>
          <w:lang w:eastAsia="et-EE"/>
        </w:rPr>
      </w:r>
    </w:p>
    <w:p>
      <w:pPr>
        <w:pStyle w:val="ListParagraph"/>
        <w:spacing w:lineRule="auto" w:line="240" w:before="0" w:after="0"/>
        <w:ind w:left="720" w:hanging="0"/>
        <w:contextualSpacing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Times New Roman" w:cs="Arial" w:ascii="Arial" w:hAnsi="Arial"/>
          <w:sz w:val="28"/>
          <w:szCs w:val="28"/>
          <w:lang w:eastAsia="et-EE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Times New Roman" w:cs="Arial" w:ascii="Arial" w:hAnsi="Arial"/>
          <w:sz w:val="28"/>
          <w:szCs w:val="28"/>
          <w:lang w:eastAsia="et-EE"/>
        </w:rPr>
        <w:t xml:space="preserve">10. </w:t>
      </w:r>
      <w:r>
        <w:rPr>
          <w:rFonts w:eastAsia="Times New Roman" w:cs="Arial" w:ascii="Arial" w:hAnsi="Arial"/>
          <w:sz w:val="28"/>
          <w:szCs w:val="28"/>
          <w:u w:val="single"/>
          <w:lang w:eastAsia="et-EE"/>
        </w:rPr>
        <w:t>Dopingukontroll:</w:t>
      </w:r>
    </w:p>
    <w:p>
      <w:pPr>
        <w:pStyle w:val="Normal"/>
        <w:spacing w:lineRule="auto" w:line="240" w:before="0" w:after="0"/>
        <w:jc w:val="both"/>
        <w:rPr/>
      </w:pPr>
      <w:r>
        <w:rPr>
          <w:rFonts w:eastAsia="Times New Roman" w:cs="Arial" w:ascii="Arial" w:hAnsi="Arial"/>
          <w:sz w:val="28"/>
          <w:szCs w:val="28"/>
          <w:lang w:eastAsia="et-EE"/>
        </w:rPr>
        <w:t>Dopingukontrolli teostab Eesti Antidopingu Keskus koostöös Rahvusvahelise Jõutõsteliiduga (IPF). Iga registreerunud sportlane peab olema valmis dopingukontrolliks ajavahemikus 1.veebruar – 18.aprill 201</w:t>
      </w:r>
      <w:r>
        <w:rPr>
          <w:rFonts w:eastAsia="Times New Roman" w:cs="Arial" w:ascii="Arial" w:hAnsi="Arial"/>
          <w:sz w:val="28"/>
          <w:szCs w:val="28"/>
          <w:lang w:eastAsia="et-EE"/>
        </w:rPr>
        <w:t>9</w:t>
      </w:r>
      <w:r>
        <w:rPr>
          <w:rFonts w:eastAsia="Times New Roman" w:cs="Arial" w:ascii="Arial" w:hAnsi="Arial"/>
          <w:sz w:val="28"/>
          <w:szCs w:val="28"/>
          <w:lang w:eastAsia="et-EE"/>
        </w:rPr>
        <w:t>. Dopingkontrollist keeldumist  või dopingukontrollist kõrvalehoidmist võrdsustatakse positiivse dopinguprooviga ja sportlast võistlustele ei lubata. Võistlustel või võistlusvälisel testimisel antud positiivse dopinguproovi korral tuleb sportlasel tagastada EJTL-le karikad, medalid ja muud auhinnad. Võistlusväliselt või võistlustel antud positiivse dopinguproovi korral määratakse sportlasele IPF-i ja EJTL poolt võistluskeeld kuni 4 aastat ning trahv kuni 2000 EUR. Trahvi määrab Eesti Jõutõsteliidu distsiplinaarkomisjon.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Times New Roman" w:cs="Arial" w:ascii="Arial" w:hAnsi="Arial"/>
          <w:sz w:val="28"/>
          <w:szCs w:val="28"/>
          <w:lang w:eastAsia="et-EE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Times New Roman" w:cs="Arial" w:ascii="Arial" w:hAnsi="Arial"/>
          <w:sz w:val="28"/>
          <w:szCs w:val="28"/>
          <w:lang w:eastAsia="et-EE"/>
        </w:rPr>
        <w:t xml:space="preserve">11. </w:t>
      </w:r>
      <w:r>
        <w:rPr>
          <w:rFonts w:eastAsia="Times New Roman" w:cs="Arial" w:ascii="Arial" w:hAnsi="Arial"/>
          <w:sz w:val="28"/>
          <w:szCs w:val="28"/>
          <w:u w:val="single"/>
          <w:lang w:eastAsia="et-EE"/>
        </w:rPr>
        <w:t>Toetajad:</w:t>
      </w:r>
    </w:p>
    <w:p>
      <w:pPr>
        <w:pStyle w:val="Normal"/>
        <w:spacing w:lineRule="auto" w:line="240" w:before="0" w:after="0"/>
        <w:rPr/>
      </w:pPr>
      <w:r>
        <w:rPr>
          <w:rFonts w:eastAsia="Times New Roman" w:cs="Arial" w:ascii="Arial" w:hAnsi="Arial"/>
          <w:sz w:val="28"/>
          <w:szCs w:val="28"/>
          <w:lang w:eastAsia="et-EE"/>
        </w:rPr>
        <w:t xml:space="preserve">Eesti Jõutõsteliit,  EOK, EAD, fit360, Kärevere Ristmiku Steakhouse </w:t>
      </w:r>
      <w:r>
        <w:rPr>
          <w:sz w:val="28"/>
          <w:szCs w:val="28"/>
        </w:rPr>
        <w:t>&amp;</w:t>
      </w:r>
      <w:r>
        <w:rPr/>
        <w:t xml:space="preserve"> M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otell, OÜ Jõud ja vaim, Meon, </w:t>
      </w:r>
      <w:r>
        <w:rPr>
          <w:rFonts w:eastAsia="Times New Roman" w:cs="Arial" w:ascii="Arial" w:hAnsi="Arial"/>
          <w:sz w:val="28"/>
          <w:szCs w:val="28"/>
          <w:lang w:eastAsia="et-EE"/>
        </w:rPr>
        <w:t>Reval-Sport SK, Maipel OÜ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Times New Roman" w:cs="Arial" w:ascii="Arial" w:hAnsi="Arial"/>
          <w:sz w:val="28"/>
          <w:szCs w:val="28"/>
          <w:lang w:eastAsia="et-EE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Times New Roman" w:cs="Arial" w:ascii="Arial" w:hAnsi="Arial"/>
          <w:sz w:val="28"/>
          <w:szCs w:val="28"/>
          <w:lang w:eastAsia="et-EE"/>
        </w:rPr>
        <w:t xml:space="preserve">12. </w:t>
      </w:r>
      <w:r>
        <w:rPr>
          <w:rFonts w:eastAsia="Times New Roman" w:cs="Arial" w:ascii="Arial" w:hAnsi="Arial"/>
          <w:sz w:val="28"/>
          <w:szCs w:val="28"/>
          <w:u w:val="single"/>
          <w:lang w:eastAsia="et-EE"/>
        </w:rPr>
        <w:t>Võistlusmäärused: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Symbol" w:cs="Symbol" w:ascii="Symbol" w:hAnsi="Symbol"/>
          <w:sz w:val="28"/>
          <w:szCs w:val="28"/>
          <w:lang w:eastAsia="et-EE"/>
        </w:rPr>
        <w:t>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 </w:t>
      </w:r>
      <w:r>
        <w:rPr>
          <w:rFonts w:eastAsia="Times New Roman" w:cs="Arial" w:ascii="Arial" w:hAnsi="Arial"/>
          <w:sz w:val="28"/>
          <w:szCs w:val="28"/>
          <w:lang w:eastAsia="et-EE"/>
        </w:rPr>
        <w:t>Võistlused viiakse läbi Rahvusvahelise Jõutõsteliidu (IPF) poolt tunnustatud võistlusmääruste alusel.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Symbol" w:cs="Symbol" w:ascii="Symbol" w:hAnsi="Symbol"/>
          <w:sz w:val="28"/>
          <w:szCs w:val="28"/>
          <w:lang w:eastAsia="et-EE"/>
        </w:rPr>
        <w:t>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 </w:t>
      </w:r>
      <w:r>
        <w:rPr>
          <w:rFonts w:eastAsia="Times New Roman" w:cs="Arial" w:ascii="Arial" w:hAnsi="Arial"/>
          <w:sz w:val="28"/>
          <w:szCs w:val="28"/>
          <w:lang w:eastAsia="et-EE"/>
        </w:rPr>
        <w:t>Iga registreeritud võistleja kohustub võistlema Eesti Jõutõsteliidus võistlemise kehtiva korra järgi.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Symbol" w:cs="Symbol" w:ascii="Symbol" w:hAnsi="Symbol"/>
          <w:sz w:val="28"/>
          <w:szCs w:val="28"/>
          <w:lang w:eastAsia="et-EE"/>
        </w:rPr>
        <w:t>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 </w:t>
      </w:r>
      <w:r>
        <w:rPr>
          <w:rFonts w:eastAsia="Times New Roman" w:cs="Arial" w:ascii="Arial" w:hAnsi="Arial"/>
          <w:sz w:val="28"/>
          <w:szCs w:val="28"/>
          <w:lang w:eastAsia="et-EE"/>
        </w:rPr>
        <w:t>Kõik käesolevas juhendis määratlemata küsimused lahendab kohtunikekogu koos EJTL  juhatusega võistlustel kohapeal.</w:t>
      </w:r>
    </w:p>
    <w:p>
      <w:pPr>
        <w:pStyle w:val="Normal"/>
        <w:spacing w:before="0" w:after="200"/>
        <w:rPr/>
      </w:pPr>
      <w:r>
        <w:rPr/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ba"/>
    <w:family w:val="roman"/>
    <w:pitch w:val="variable"/>
  </w:font>
  <w:font w:name="Cambria">
    <w:charset w:val="ba"/>
    <w:family w:val="roman"/>
    <w:pitch w:val="variable"/>
  </w:font>
  <w:font w:name="Calibri">
    <w:charset w:val="ba"/>
    <w:family w:val="roman"/>
    <w:pitch w:val="variable"/>
  </w:font>
  <w:font w:name="Arial">
    <w:charset w:val="ba"/>
    <w:family w:val="roman"/>
    <w:pitch w:val="variable"/>
  </w:font>
  <w:font w:name="Liberation Sans">
    <w:altName w:val="Arial"/>
    <w:charset w:val="ba"/>
    <w:family w:val="roman"/>
    <w:pitch w:val="variable"/>
  </w:font>
  <w:font w:name="Times New Roman">
    <w:charset w:val="ba"/>
    <w:family w:val="roman"/>
    <w:pitch w:val="variable"/>
  </w:font>
  <w:font w:name="Symbol">
    <w:charset w:val="ba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rFonts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2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8"/>
        <w:rFonts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3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rFonts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4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8"/>
        <w:rFonts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5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08"/>
  <w:compat/>
  <w:themeFontLang w:val="et-EE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Cambria" w:cs="" w:asciiTheme="minorHAnsi" w:cstheme="minorBidi" w:eastAsiaTheme="minorHAnsi" w:hAnsiTheme="minorHAnsi"/>
        <w:szCs w:val="22"/>
        <w:lang w:val="et-EE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345b0d"/>
    <w:pPr>
      <w:widowControl/>
      <w:bidi w:val="0"/>
      <w:spacing w:lineRule="auto" w:line="276" w:before="0" w:after="200"/>
      <w:jc w:val="left"/>
    </w:pPr>
    <w:rPr>
      <w:rFonts w:ascii="Cambria" w:hAnsi="Cambria" w:eastAsia="Cambria" w:cs="" w:asciiTheme="minorHAnsi" w:cstheme="minorBidi" w:eastAsiaTheme="minorHAnsi" w:hAnsiTheme="minorHAnsi"/>
      <w:color w:val="auto"/>
      <w:kern w:val="0"/>
      <w:sz w:val="22"/>
      <w:szCs w:val="22"/>
      <w:lang w:val="et-EE" w:eastAsia="en-US" w:bidi="ar-SA"/>
    </w:rPr>
  </w:style>
  <w:style w:type="paragraph" w:styleId="Pealkiri1">
    <w:name w:val="Heading 1"/>
    <w:basedOn w:val="Normal"/>
    <w:next w:val="Normal"/>
    <w:link w:val="Pealkiri1Mrk"/>
    <w:uiPriority w:val="9"/>
    <w:qFormat/>
    <w:rsid w:val="00345b0d"/>
    <w:pPr>
      <w:keepNext w:val="true"/>
      <w:keepLines/>
      <w:spacing w:before="480" w:after="0"/>
      <w:outlineLvl w:val="0"/>
    </w:pPr>
    <w:rPr>
      <w:rFonts w:ascii="Calibri" w:hAnsi="Calibri" w:eastAsia="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paragraph" w:styleId="Pealkiri2">
    <w:name w:val="Heading 2"/>
    <w:basedOn w:val="Normal"/>
    <w:next w:val="Normal"/>
    <w:link w:val="Pealkiri2Mrk"/>
    <w:uiPriority w:val="9"/>
    <w:unhideWhenUsed/>
    <w:qFormat/>
    <w:rsid w:val="00345b0d"/>
    <w:pPr>
      <w:keepNext w:val="true"/>
      <w:keepLines/>
      <w:spacing w:before="200" w:after="0"/>
      <w:outlineLvl w:val="1"/>
    </w:pPr>
    <w:rPr>
      <w:rFonts w:ascii="Calibri" w:hAnsi="Calibri" w:eastAsia="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paragraph" w:styleId="Pealkiri3">
    <w:name w:val="Heading 3"/>
    <w:basedOn w:val="Normal"/>
    <w:next w:val="Normal"/>
    <w:link w:val="Pealkiri3Mrk"/>
    <w:uiPriority w:val="9"/>
    <w:unhideWhenUsed/>
    <w:qFormat/>
    <w:rsid w:val="00345b0d"/>
    <w:pPr>
      <w:keepNext w:val="true"/>
      <w:keepLines/>
      <w:spacing w:before="200" w:after="0"/>
      <w:outlineLvl w:val="2"/>
    </w:pPr>
    <w:rPr>
      <w:rFonts w:ascii="Calibri" w:hAnsi="Calibri" w:eastAsia="" w:cs="" w:asciiTheme="majorHAnsi" w:cstheme="majorBidi" w:eastAsiaTheme="majorEastAsia" w:hAnsiTheme="majorHAnsi"/>
      <w:b/>
      <w:bCs/>
      <w:color w:val="4F81BD" w:themeColor="accent1"/>
    </w:rPr>
  </w:style>
  <w:style w:type="paragraph" w:styleId="Pealkiri4">
    <w:name w:val="Heading 4"/>
    <w:basedOn w:val="Normal"/>
    <w:next w:val="Normal"/>
    <w:link w:val="Pealkiri4Mrk"/>
    <w:uiPriority w:val="9"/>
    <w:unhideWhenUsed/>
    <w:qFormat/>
    <w:rsid w:val="00345b0d"/>
    <w:pPr>
      <w:keepNext w:val="true"/>
      <w:keepLines/>
      <w:spacing w:before="200" w:after="0"/>
      <w:outlineLvl w:val="3"/>
    </w:pPr>
    <w:rPr>
      <w:rFonts w:ascii="Calibri" w:hAnsi="Calibri" w:eastAsia="" w:cs="" w:asciiTheme="majorHAnsi" w:cstheme="majorBidi" w:eastAsiaTheme="majorEastAsia" w:hAnsiTheme="majorHAnsi"/>
      <w:b/>
      <w:bCs/>
      <w:i/>
      <w:iCs/>
      <w:color w:val="4F81BD" w:themeColor="accent1"/>
    </w:rPr>
  </w:style>
  <w:style w:type="paragraph" w:styleId="Pealkiri5">
    <w:name w:val="Heading 5"/>
    <w:basedOn w:val="Normal"/>
    <w:next w:val="Normal"/>
    <w:link w:val="Pealkiri5Mrk"/>
    <w:uiPriority w:val="9"/>
    <w:unhideWhenUsed/>
    <w:qFormat/>
    <w:rsid w:val="00345b0d"/>
    <w:pPr>
      <w:keepNext w:val="true"/>
      <w:keepLines/>
      <w:spacing w:before="200" w:after="0"/>
      <w:outlineLvl w:val="4"/>
    </w:pPr>
    <w:rPr>
      <w:rFonts w:ascii="Calibri" w:hAnsi="Calibri" w:eastAsia="" w:cs="" w:asciiTheme="majorHAnsi" w:cstheme="majorBidi" w:eastAsiaTheme="majorEastAsia" w:hAnsiTheme="majorHAnsi"/>
      <w:color w:val="243F60" w:themeColor="accent1" w:themeShade="7f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ealkiri1Mrk" w:customStyle="1">
    <w:name w:val="Pealkiri 1 Märk"/>
    <w:basedOn w:val="DefaultParagraphFont"/>
    <w:link w:val="Pealkiri1"/>
    <w:uiPriority w:val="9"/>
    <w:qFormat/>
    <w:rsid w:val="00345b0d"/>
    <w:rPr>
      <w:rFonts w:ascii="Calibri" w:hAnsi="Calibri" w:eastAsia="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character" w:styleId="Pealkiri2Mrk" w:customStyle="1">
    <w:name w:val="Pealkiri 2 Märk"/>
    <w:basedOn w:val="DefaultParagraphFont"/>
    <w:link w:val="Pealkiri2"/>
    <w:uiPriority w:val="9"/>
    <w:qFormat/>
    <w:rsid w:val="00345b0d"/>
    <w:rPr>
      <w:rFonts w:ascii="Calibri" w:hAnsi="Calibri" w:eastAsia="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styleId="Pealkiri3Mrk" w:customStyle="1">
    <w:name w:val="Pealkiri 3 Märk"/>
    <w:basedOn w:val="DefaultParagraphFont"/>
    <w:link w:val="Pealkiri3"/>
    <w:uiPriority w:val="9"/>
    <w:qFormat/>
    <w:rsid w:val="00345b0d"/>
    <w:rPr>
      <w:rFonts w:ascii="Calibri" w:hAnsi="Calibri" w:eastAsia="" w:cs="" w:asciiTheme="majorHAnsi" w:cstheme="majorBidi" w:eastAsiaTheme="majorEastAsia" w:hAnsiTheme="majorHAnsi"/>
      <w:b/>
      <w:bCs/>
      <w:color w:val="4F81BD" w:themeColor="accent1"/>
    </w:rPr>
  </w:style>
  <w:style w:type="character" w:styleId="Pealkiri4Mrk" w:customStyle="1">
    <w:name w:val="Pealkiri 4 Märk"/>
    <w:basedOn w:val="DefaultParagraphFont"/>
    <w:link w:val="Pealkiri4"/>
    <w:uiPriority w:val="9"/>
    <w:qFormat/>
    <w:rsid w:val="00345b0d"/>
    <w:rPr>
      <w:rFonts w:ascii="Calibri" w:hAnsi="Calibri" w:eastAsia="" w:cs="" w:asciiTheme="majorHAnsi" w:cstheme="majorBidi" w:eastAsiaTheme="majorEastAsia" w:hAnsiTheme="majorHAnsi"/>
      <w:b/>
      <w:bCs/>
      <w:i/>
      <w:iCs/>
      <w:color w:val="4F81BD" w:themeColor="accent1"/>
    </w:rPr>
  </w:style>
  <w:style w:type="character" w:styleId="Pealkiri5Mrk" w:customStyle="1">
    <w:name w:val="Pealkiri 5 Märk"/>
    <w:basedOn w:val="DefaultParagraphFont"/>
    <w:link w:val="Pealkiri5"/>
    <w:uiPriority w:val="9"/>
    <w:qFormat/>
    <w:rsid w:val="00345b0d"/>
    <w:rPr>
      <w:rFonts w:ascii="Calibri" w:hAnsi="Calibri" w:eastAsia="" w:cs="" w:asciiTheme="majorHAnsi" w:cstheme="majorBidi" w:eastAsiaTheme="majorEastAsia" w:hAnsiTheme="majorHAnsi"/>
      <w:color w:val="243F60" w:themeColor="accent1" w:themeShade="7f"/>
    </w:rPr>
  </w:style>
  <w:style w:type="character" w:styleId="Internetilink">
    <w:name w:val="Internetilink"/>
    <w:basedOn w:val="DefaultParagraphFont"/>
    <w:uiPriority w:val="99"/>
    <w:unhideWhenUsed/>
    <w:rsid w:val="00dc2dcd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613e27"/>
    <w:rPr>
      <w:b/>
      <w:bCs/>
    </w:rPr>
  </w:style>
  <w:style w:type="character" w:styleId="St" w:customStyle="1">
    <w:name w:val="st"/>
    <w:basedOn w:val="DefaultParagraphFont"/>
    <w:qFormat/>
    <w:rsid w:val="00613e27"/>
    <w:rPr/>
  </w:style>
  <w:style w:type="character" w:styleId="ListLabel1">
    <w:name w:val="ListLabel 1"/>
    <w:qFormat/>
    <w:rPr>
      <w:rFonts w:cs="Courier New"/>
    </w:rPr>
  </w:style>
  <w:style w:type="character" w:styleId="ListLabel2">
    <w:name w:val="ListLabel 2"/>
    <w:qFormat/>
    <w:rPr>
      <w:rFonts w:cs="Courier New"/>
    </w:rPr>
  </w:style>
  <w:style w:type="character" w:styleId="ListLabel3">
    <w:name w:val="ListLabel 3"/>
    <w:qFormat/>
    <w:rPr>
      <w:rFonts w:cs="Courier New"/>
    </w:rPr>
  </w:style>
  <w:style w:type="character" w:styleId="ListLabel4">
    <w:name w:val="ListLabel 4"/>
    <w:qFormat/>
    <w:rPr>
      <w:rFonts w:cs="Courier New"/>
    </w:rPr>
  </w:style>
  <w:style w:type="character" w:styleId="ListLabel5">
    <w:name w:val="ListLabel 5"/>
    <w:qFormat/>
    <w:rPr>
      <w:rFonts w:cs="Courier New"/>
    </w:rPr>
  </w:style>
  <w:style w:type="character" w:styleId="ListLabel6">
    <w:name w:val="ListLabel 6"/>
    <w:qFormat/>
    <w:rPr>
      <w:rFonts w:cs="Courier New"/>
    </w:rPr>
  </w:style>
  <w:style w:type="character" w:styleId="ListLabel7">
    <w:name w:val="ListLabel 7"/>
    <w:qFormat/>
    <w:rPr>
      <w:rFonts w:cs="Courier New"/>
    </w:rPr>
  </w:style>
  <w:style w:type="character" w:styleId="ListLabel8">
    <w:name w:val="ListLabel 8"/>
    <w:qFormat/>
    <w:rPr>
      <w:rFonts w:cs="Courier New"/>
    </w:rPr>
  </w:style>
  <w:style w:type="character" w:styleId="ListLabel9">
    <w:name w:val="ListLabel 9"/>
    <w:qFormat/>
    <w:rPr>
      <w:rFonts w:cs="Courier New"/>
    </w:rPr>
  </w:style>
  <w:style w:type="character" w:styleId="ListLabel10">
    <w:name w:val="ListLabel 10"/>
    <w:qFormat/>
    <w:rPr>
      <w:rFonts w:cs="Courier New"/>
    </w:rPr>
  </w:style>
  <w:style w:type="character" w:styleId="ListLabel11">
    <w:name w:val="ListLabel 11"/>
    <w:qFormat/>
    <w:rPr>
      <w:rFonts w:cs="Courier New"/>
    </w:rPr>
  </w:style>
  <w:style w:type="character" w:styleId="ListLabel12">
    <w:name w:val="ListLabel 12"/>
    <w:qFormat/>
    <w:rPr>
      <w:rFonts w:cs="Courier New"/>
    </w:rPr>
  </w:style>
  <w:style w:type="character" w:styleId="ListLabel13">
    <w:name w:val="ListLabel 13"/>
    <w:qFormat/>
    <w:rPr>
      <w:rFonts w:cs="Courier New"/>
    </w:rPr>
  </w:style>
  <w:style w:type="character" w:styleId="ListLabel14">
    <w:name w:val="ListLabel 14"/>
    <w:qFormat/>
    <w:rPr>
      <w:rFonts w:cs="Courier New"/>
    </w:rPr>
  </w:style>
  <w:style w:type="character" w:styleId="ListLabel15">
    <w:name w:val="ListLabel 15"/>
    <w:qFormat/>
    <w:rPr>
      <w:rFonts w:cs="Courier New"/>
    </w:rPr>
  </w:style>
  <w:style w:type="character" w:styleId="ListLabel16">
    <w:name w:val="ListLabel 16"/>
    <w:qFormat/>
    <w:rPr>
      <w:rFonts w:cs="Courier New"/>
    </w:rPr>
  </w:style>
  <w:style w:type="character" w:styleId="ListLabel17">
    <w:name w:val="ListLabel 17"/>
    <w:qFormat/>
    <w:rPr>
      <w:rFonts w:cs="Courier New"/>
    </w:rPr>
  </w:style>
  <w:style w:type="character" w:styleId="ListLabel18">
    <w:name w:val="ListLabel 18"/>
    <w:qFormat/>
    <w:rPr>
      <w:rFonts w:cs="Courier New"/>
    </w:rPr>
  </w:style>
  <w:style w:type="character" w:styleId="ListLabel19">
    <w:name w:val="ListLabel 19"/>
    <w:qFormat/>
    <w:rPr>
      <w:rFonts w:ascii="Arial" w:hAnsi="Arial" w:eastAsia="Times New Roman" w:cs="Arial"/>
      <w:sz w:val="28"/>
      <w:szCs w:val="28"/>
      <w:lang w:eastAsia="et-EE"/>
    </w:rPr>
  </w:style>
  <w:style w:type="character" w:styleId="ListLabel20">
    <w:name w:val="ListLabel 20"/>
    <w:qFormat/>
    <w:rPr>
      <w:rFonts w:cs="Symbol"/>
    </w:rPr>
  </w:style>
  <w:style w:type="character" w:styleId="ListLabel21">
    <w:name w:val="ListLabel 21"/>
    <w:qFormat/>
    <w:rPr>
      <w:rFonts w:cs="Courier New"/>
    </w:rPr>
  </w:style>
  <w:style w:type="character" w:styleId="ListLabel22">
    <w:name w:val="ListLabel 22"/>
    <w:qFormat/>
    <w:rPr>
      <w:rFonts w:cs="Wingdings"/>
    </w:rPr>
  </w:style>
  <w:style w:type="character" w:styleId="ListLabel23">
    <w:name w:val="ListLabel 23"/>
    <w:qFormat/>
    <w:rPr>
      <w:rFonts w:cs="Symbol"/>
    </w:rPr>
  </w:style>
  <w:style w:type="character" w:styleId="ListLabel24">
    <w:name w:val="ListLabel 24"/>
    <w:qFormat/>
    <w:rPr>
      <w:rFonts w:cs="Courier New"/>
    </w:rPr>
  </w:style>
  <w:style w:type="character" w:styleId="ListLabel25">
    <w:name w:val="ListLabel 25"/>
    <w:qFormat/>
    <w:rPr>
      <w:rFonts w:cs="Wingdings"/>
    </w:rPr>
  </w:style>
  <w:style w:type="character" w:styleId="ListLabel26">
    <w:name w:val="ListLabel 26"/>
    <w:qFormat/>
    <w:rPr>
      <w:rFonts w:cs="Symbol"/>
    </w:rPr>
  </w:style>
  <w:style w:type="character" w:styleId="ListLabel27">
    <w:name w:val="ListLabel 27"/>
    <w:qFormat/>
    <w:rPr>
      <w:rFonts w:cs="Courier New"/>
    </w:rPr>
  </w:style>
  <w:style w:type="character" w:styleId="ListLabel28">
    <w:name w:val="ListLabel 28"/>
    <w:qFormat/>
    <w:rPr>
      <w:rFonts w:cs="Wingdings"/>
    </w:rPr>
  </w:style>
  <w:style w:type="character" w:styleId="ListLabel29">
    <w:name w:val="ListLabel 29"/>
    <w:qFormat/>
    <w:rPr>
      <w:rFonts w:ascii="Arial" w:hAnsi="Arial" w:cs="Symbol"/>
      <w:sz w:val="28"/>
    </w:rPr>
  </w:style>
  <w:style w:type="character" w:styleId="ListLabel30">
    <w:name w:val="ListLabel 30"/>
    <w:qFormat/>
    <w:rPr>
      <w:rFonts w:cs="Courier New"/>
    </w:rPr>
  </w:style>
  <w:style w:type="character" w:styleId="ListLabel31">
    <w:name w:val="ListLabel 31"/>
    <w:qFormat/>
    <w:rPr>
      <w:rFonts w:cs="Wingdings"/>
    </w:rPr>
  </w:style>
  <w:style w:type="character" w:styleId="ListLabel32">
    <w:name w:val="ListLabel 32"/>
    <w:qFormat/>
    <w:rPr>
      <w:rFonts w:cs="Symbol"/>
    </w:rPr>
  </w:style>
  <w:style w:type="character" w:styleId="ListLabel33">
    <w:name w:val="ListLabel 33"/>
    <w:qFormat/>
    <w:rPr>
      <w:rFonts w:cs="Courier New"/>
    </w:rPr>
  </w:style>
  <w:style w:type="character" w:styleId="ListLabel34">
    <w:name w:val="ListLabel 34"/>
    <w:qFormat/>
    <w:rPr>
      <w:rFonts w:cs="Wingdings"/>
    </w:rPr>
  </w:style>
  <w:style w:type="character" w:styleId="ListLabel35">
    <w:name w:val="ListLabel 35"/>
    <w:qFormat/>
    <w:rPr>
      <w:rFonts w:cs="Symbol"/>
    </w:rPr>
  </w:style>
  <w:style w:type="character" w:styleId="ListLabel36">
    <w:name w:val="ListLabel 36"/>
    <w:qFormat/>
    <w:rPr>
      <w:rFonts w:cs="Courier New"/>
    </w:rPr>
  </w:style>
  <w:style w:type="character" w:styleId="ListLabel37">
    <w:name w:val="ListLabel 37"/>
    <w:qFormat/>
    <w:rPr>
      <w:rFonts w:cs="Wingdings"/>
    </w:rPr>
  </w:style>
  <w:style w:type="character" w:styleId="ListLabel38">
    <w:name w:val="ListLabel 38"/>
    <w:qFormat/>
    <w:rPr>
      <w:rFonts w:cs="Symbol"/>
    </w:rPr>
  </w:style>
  <w:style w:type="character" w:styleId="ListLabel39">
    <w:name w:val="ListLabel 39"/>
    <w:qFormat/>
    <w:rPr>
      <w:rFonts w:cs="Courier New"/>
    </w:rPr>
  </w:style>
  <w:style w:type="character" w:styleId="ListLabel40">
    <w:name w:val="ListLabel 40"/>
    <w:qFormat/>
    <w:rPr>
      <w:rFonts w:cs="Wingdings"/>
    </w:rPr>
  </w:style>
  <w:style w:type="character" w:styleId="ListLabel41">
    <w:name w:val="ListLabel 41"/>
    <w:qFormat/>
    <w:rPr>
      <w:rFonts w:cs="Symbol"/>
    </w:rPr>
  </w:style>
  <w:style w:type="character" w:styleId="ListLabel42">
    <w:name w:val="ListLabel 42"/>
    <w:qFormat/>
    <w:rPr>
      <w:rFonts w:cs="Courier New"/>
    </w:rPr>
  </w:style>
  <w:style w:type="character" w:styleId="ListLabel43">
    <w:name w:val="ListLabel 43"/>
    <w:qFormat/>
    <w:rPr>
      <w:rFonts w:cs="Wingdings"/>
    </w:rPr>
  </w:style>
  <w:style w:type="character" w:styleId="ListLabel44">
    <w:name w:val="ListLabel 44"/>
    <w:qFormat/>
    <w:rPr>
      <w:rFonts w:cs="Symbol"/>
    </w:rPr>
  </w:style>
  <w:style w:type="character" w:styleId="ListLabel45">
    <w:name w:val="ListLabel 45"/>
    <w:qFormat/>
    <w:rPr>
      <w:rFonts w:cs="Courier New"/>
    </w:rPr>
  </w:style>
  <w:style w:type="character" w:styleId="ListLabel46">
    <w:name w:val="ListLabel 46"/>
    <w:qFormat/>
    <w:rPr>
      <w:rFonts w:cs="Wingdings"/>
    </w:rPr>
  </w:style>
  <w:style w:type="character" w:styleId="ListLabel47">
    <w:name w:val="ListLabel 47"/>
    <w:qFormat/>
    <w:rPr>
      <w:rFonts w:ascii="Arial" w:hAnsi="Arial" w:cs="Symbol"/>
      <w:sz w:val="28"/>
    </w:rPr>
  </w:style>
  <w:style w:type="character" w:styleId="ListLabel48">
    <w:name w:val="ListLabel 48"/>
    <w:qFormat/>
    <w:rPr>
      <w:rFonts w:cs="Courier New"/>
    </w:rPr>
  </w:style>
  <w:style w:type="character" w:styleId="ListLabel49">
    <w:name w:val="ListLabel 49"/>
    <w:qFormat/>
    <w:rPr>
      <w:rFonts w:cs="Wingdings"/>
    </w:rPr>
  </w:style>
  <w:style w:type="character" w:styleId="ListLabel50">
    <w:name w:val="ListLabel 50"/>
    <w:qFormat/>
    <w:rPr>
      <w:rFonts w:cs="Symbol"/>
    </w:rPr>
  </w:style>
  <w:style w:type="character" w:styleId="ListLabel51">
    <w:name w:val="ListLabel 51"/>
    <w:qFormat/>
    <w:rPr>
      <w:rFonts w:cs="Courier New"/>
    </w:rPr>
  </w:style>
  <w:style w:type="character" w:styleId="ListLabel52">
    <w:name w:val="ListLabel 52"/>
    <w:qFormat/>
    <w:rPr>
      <w:rFonts w:cs="Wingdings"/>
    </w:rPr>
  </w:style>
  <w:style w:type="character" w:styleId="ListLabel53">
    <w:name w:val="ListLabel 53"/>
    <w:qFormat/>
    <w:rPr>
      <w:rFonts w:cs="Symbol"/>
    </w:rPr>
  </w:style>
  <w:style w:type="character" w:styleId="ListLabel54">
    <w:name w:val="ListLabel 54"/>
    <w:qFormat/>
    <w:rPr>
      <w:rFonts w:cs="Courier New"/>
    </w:rPr>
  </w:style>
  <w:style w:type="character" w:styleId="ListLabel55">
    <w:name w:val="ListLabel 55"/>
    <w:qFormat/>
    <w:rPr>
      <w:rFonts w:cs="Wingdings"/>
    </w:rPr>
  </w:style>
  <w:style w:type="character" w:styleId="ListLabel56">
    <w:name w:val="ListLabel 56"/>
    <w:qFormat/>
    <w:rPr>
      <w:rFonts w:ascii="Arial" w:hAnsi="Arial" w:eastAsia="Times New Roman" w:cs="Arial"/>
      <w:sz w:val="28"/>
      <w:szCs w:val="28"/>
      <w:lang w:eastAsia="et-EE"/>
    </w:rPr>
  </w:style>
  <w:style w:type="paragraph" w:styleId="Pealkiri">
    <w:name w:val="Pealkiri"/>
    <w:basedOn w:val="Normal"/>
    <w:next w:val="Phiteks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Phitekst">
    <w:name w:val="Body Text"/>
    <w:basedOn w:val="Normal"/>
    <w:pPr>
      <w:spacing w:lineRule="auto" w:line="276" w:before="0" w:after="140"/>
    </w:pPr>
    <w:rPr/>
  </w:style>
  <w:style w:type="paragraph" w:styleId="Loend">
    <w:name w:val="List"/>
    <w:basedOn w:val="Phitekst"/>
    <w:pPr/>
    <w:rPr>
      <w:rFonts w:cs="Arial"/>
    </w:rPr>
  </w:style>
  <w:style w:type="paragraph" w:styleId="Peald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Register">
    <w:name w:val="Register"/>
    <w:basedOn w:val="Normal"/>
    <w:qFormat/>
    <w:pPr>
      <w:suppressLineNumbers/>
    </w:pPr>
    <w:rPr>
      <w:rFonts w:cs="Arial"/>
    </w:rPr>
  </w:style>
  <w:style w:type="paragraph" w:styleId="NoSpacing">
    <w:name w:val="No Spacing"/>
    <w:uiPriority w:val="1"/>
    <w:qFormat/>
    <w:rsid w:val="00345b0d"/>
    <w:pPr>
      <w:widowControl/>
      <w:bidi w:val="0"/>
      <w:spacing w:lineRule="auto" w:line="240" w:before="0" w:after="0"/>
      <w:jc w:val="left"/>
    </w:pPr>
    <w:rPr>
      <w:rFonts w:ascii="Cambria" w:hAnsi="Cambria" w:eastAsia="Cambria" w:cs="" w:asciiTheme="minorHAnsi" w:cstheme="minorBidi" w:eastAsiaTheme="minorHAnsi" w:hAnsiTheme="minorHAnsi"/>
      <w:color w:val="auto"/>
      <w:kern w:val="0"/>
      <w:sz w:val="22"/>
      <w:szCs w:val="22"/>
      <w:lang w:val="et-EE" w:eastAsia="en-US" w:bidi="ar-SA"/>
    </w:rPr>
  </w:style>
  <w:style w:type="paragraph" w:styleId="ListParagraph">
    <w:name w:val="List Paragraph"/>
    <w:basedOn w:val="Normal"/>
    <w:uiPriority w:val="34"/>
    <w:qFormat/>
    <w:rsid w:val="00347d52"/>
    <w:pPr>
      <w:spacing w:before="0" w:after="200"/>
      <w:ind w:left="720" w:hanging="0"/>
      <w:contextualSpacing/>
    </w:pPr>
    <w:rPr/>
  </w:style>
  <w:style w:type="paragraph" w:styleId="NormalWeb">
    <w:name w:val="Normal (Web)"/>
    <w:basedOn w:val="Normal"/>
    <w:uiPriority w:val="99"/>
    <w:semiHidden/>
    <w:unhideWhenUsed/>
    <w:qFormat/>
    <w:rsid w:val="00c161a1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et-EE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Normaal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peep@joudjavaim.ee" TargetMode="External"/><Relationship Id="rId3" Type="http://schemas.openxmlformats.org/officeDocument/2006/relationships/hyperlink" Target="mailto:andresklaviir@gmail.com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2">
      <a:majorFont>
        <a:latin typeface="Calibri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Cambria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57BC32-95E4-46AC-8109-BAB6DBE818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Application>LibreOffice/6.1.2.1$Windows_x86 LibreOffice_project/65905a128db06ba48db947242809d14d3f9a93fe</Application>
  <Pages>5</Pages>
  <Words>946</Words>
  <Characters>6317</Characters>
  <CharactersWithSpaces>7217</CharactersWithSpaces>
  <Paragraphs>85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2018-01-30T09:39:00Z</dcterms:created>
  <dc:creator>Peep</dc:creator>
  <dc:description/>
  <dc:language>et-EE</dc:language>
  <cp:lastModifiedBy/>
  <dcterms:modified xsi:type="dcterms:W3CDTF">2019-01-28T22:00:20Z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